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Default="00153FDF">
      <w:pPr>
        <w:pStyle w:val="Title"/>
        <w:spacing w:line="321" w:lineRule="auto"/>
      </w:pPr>
    </w:p>
    <w:p w:rsidR="00B66F32" w:rsidRDefault="00BA44D5">
      <w:pPr>
        <w:pStyle w:val="Title"/>
        <w:spacing w:line="321" w:lineRule="auto"/>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5809CC" w:rsidRDefault="005809CC">
                  <w:pPr>
                    <w:spacing w:line="247" w:lineRule="exact"/>
                    <w:jc w:val="center"/>
                    <w:rPr>
                      <w:rFonts w:ascii="Arial"/>
                      <w:b/>
                    </w:rPr>
                  </w:pPr>
                  <w:r>
                    <w:rPr>
                      <w:rFonts w:ascii="Arial"/>
                      <w:b/>
                    </w:rPr>
                    <w:t>I</w:t>
                  </w:r>
                </w:p>
                <w:p w:rsidR="005809CC" w:rsidRDefault="005809CC">
                  <w:pPr>
                    <w:pStyle w:val="BodyText"/>
                    <w:rPr>
                      <w:rFonts w:ascii="Arial"/>
                      <w:b/>
                      <w:sz w:val="24"/>
                    </w:rPr>
                  </w:pPr>
                </w:p>
                <w:p w:rsidR="005809CC" w:rsidRDefault="005809CC">
                  <w:pPr>
                    <w:pStyle w:val="BodyText"/>
                    <w:spacing w:before="2"/>
                    <w:rPr>
                      <w:rFonts w:ascii="Arial"/>
                      <w:b/>
                      <w:sz w:val="29"/>
                    </w:rPr>
                  </w:pPr>
                </w:p>
                <w:p w:rsidR="005809CC" w:rsidRDefault="005809CC">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pict>
          <v:group id="_x0000_s1029" style="position:absolute;left:0;text-align:left;margin-left:24pt;margin-top:24pt;width:564.1pt;height:744.1pt;z-index:-16235520;mso-position-horizontal-relative:page;mso-position-vertical-relative:page" coordorigin="480,480" coordsize="11282,14882">
            <v:rect id="_x0000_s1032" style="position:absolute;left:652;top:7970;width:10990;height:951" fillcolor="#dc6900" stroked="f"/>
            <v:rect id="_x0000_s1031" style="position:absolute;left:652;top:7970;width:10990;height:951" filled="f" strokecolor="#a04a00" strokeweight=".24pt"/>
            <v:shape id="_x0000_s1030" style="position:absolute;left:480;top:480;width:11282;height:14882"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10:wrap anchorx="page" anchory="page"/>
          </v:group>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B66F32">
      <w:pPr>
        <w:pStyle w:val="BodyText"/>
        <w:rPr>
          <w:rFonts w:ascii="Arial"/>
          <w:b/>
          <w:sz w:val="20"/>
        </w:rPr>
      </w:pPr>
    </w:p>
    <w:p w:rsidR="00B66F32" w:rsidRDefault="00BA44D5">
      <w:pPr>
        <w:pStyle w:val="BodyText"/>
        <w:spacing w:before="5"/>
        <w:rPr>
          <w:rFonts w:ascii="Arial"/>
          <w:b/>
          <w:sz w:val="15"/>
        </w:rPr>
      </w:pPr>
      <w:r w:rsidRPr="00BA44D5">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5809CC" w:rsidRDefault="005809CC">
                  <w:pPr>
                    <w:pStyle w:val="BodyText"/>
                    <w:rPr>
                      <w:rFonts w:ascii="Arial"/>
                      <w:b/>
                      <w:sz w:val="24"/>
                    </w:rPr>
                  </w:pPr>
                </w:p>
                <w:p w:rsidR="005809CC" w:rsidRDefault="005809CC">
                  <w:pPr>
                    <w:pStyle w:val="BodyText"/>
                    <w:rPr>
                      <w:rFonts w:ascii="Arial"/>
                      <w:b/>
                      <w:sz w:val="24"/>
                    </w:rPr>
                  </w:pPr>
                </w:p>
                <w:p w:rsidR="005809CC" w:rsidRDefault="005809CC" w:rsidP="00D77A4D">
                  <w:pPr>
                    <w:pStyle w:val="BodyText"/>
                    <w:jc w:val="center"/>
                    <w:rPr>
                      <w:rFonts w:ascii="Arial"/>
                      <w:b/>
                      <w:sz w:val="24"/>
                    </w:rPr>
                  </w:pPr>
                  <w:r w:rsidRPr="00D77A4D">
                    <w:rPr>
                      <w:rFonts w:ascii="Arial"/>
                      <w:b/>
                      <w:noProof/>
                      <w:sz w:val="24"/>
                      <w:lang w:bidi="hi-IN"/>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92098" cy="1226616"/>
                                </a:xfrm>
                                <a:prstGeom prst="rect">
                                  <a:avLst/>
                                </a:prstGeom>
                              </pic:spPr>
                            </pic:pic>
                          </a:graphicData>
                        </a:graphic>
                      </wp:inline>
                    </w:drawing>
                  </w:r>
                </w:p>
                <w:p w:rsidR="005809CC" w:rsidRDefault="005809CC">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4E448A">
        <w:rPr>
          <w:rFonts w:ascii="Arial" w:hAnsi="Arial"/>
          <w:b/>
          <w:sz w:val="38"/>
        </w:rPr>
        <w:t>27</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B66F32">
      <w:pPr>
        <w:pStyle w:val="BodyText"/>
        <w:spacing w:before="10"/>
        <w:rPr>
          <w:rFonts w:ascii="Arial"/>
          <w:b/>
          <w:sz w:val="24"/>
        </w:rPr>
      </w:pPr>
    </w:p>
    <w:p w:rsidR="00153FDF" w:rsidRDefault="00153FDF">
      <w:pPr>
        <w:pStyle w:val="BodyText"/>
        <w:spacing w:before="10"/>
        <w:rPr>
          <w:rFonts w:ascii="Arial"/>
          <w:b/>
          <w:sz w:val="24"/>
        </w:rPr>
      </w:pPr>
    </w:p>
    <w:p w:rsidR="00B66F32" w:rsidRPr="002E61B9" w:rsidRDefault="00BA44D5" w:rsidP="00E03E9E">
      <w:pPr>
        <w:tabs>
          <w:tab w:val="left" w:pos="9493"/>
        </w:tabs>
        <w:spacing w:before="89"/>
        <w:ind w:left="119"/>
        <w:rPr>
          <w:rFonts w:ascii="Arial MT"/>
          <w:sz w:val="18"/>
          <w:szCs w:val="20"/>
        </w:rPr>
      </w:pPr>
      <w:r w:rsidRPr="00BA44D5">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2E61B9" w:rsidRPr="002E61B9">
        <w:rPr>
          <w:color w:val="FFFFFF" w:themeColor="background1"/>
          <w:sz w:val="24"/>
          <w:szCs w:val="20"/>
        </w:rPr>
        <w:t>Work of replacement of damaged Distribution Transformers by new/repaired Distribution Transformers in RAPDRP/IPDS Town through running contract under EDD-Ist Bijnor in the FY 2022-23. Work shall be completed as per RESSPO norms.</w:t>
      </w:r>
    </w:p>
    <w:p w:rsidR="00B66F32" w:rsidRPr="002E61B9" w:rsidRDefault="00BA44D5">
      <w:pPr>
        <w:pStyle w:val="BodyText"/>
        <w:spacing w:before="1"/>
        <w:rPr>
          <w:rFonts w:ascii="Arial MT"/>
          <w:sz w:val="12"/>
          <w:szCs w:val="20"/>
        </w:rPr>
      </w:pPr>
      <w:r w:rsidRPr="00BA44D5">
        <w:rPr>
          <w:sz w:val="20"/>
          <w:szCs w:val="20"/>
        </w:rPr>
        <w:pict>
          <v:shape id="_x0000_s1026" type="#_x0000_t202" style="position:absolute;margin-left:41.45pt;margin-top:11.1pt;width:527.05pt;height:213.25pt;z-index:-15727104;mso-wrap-distance-left:0;mso-wrap-distance-right:0;mso-position-horizontal-relative:page" filled="f" strokecolor="#ffb600" strokeweight="2.04pt">
            <v:textbox style="mso-next-textbox:#_x0000_s1026" inset="0,0,0,0">
              <w:txbxContent>
                <w:p w:rsidR="005809CC" w:rsidRDefault="005809CC">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5809CC" w:rsidRDefault="005809CC">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5809CC" w:rsidRDefault="005809CC">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5809CC" w:rsidRDefault="005809CC">
                  <w:pPr>
                    <w:tabs>
                      <w:tab w:val="left" w:leader="dot" w:pos="5201"/>
                    </w:tabs>
                    <w:spacing w:line="359" w:lineRule="exact"/>
                    <w:ind w:right="1"/>
                    <w:jc w:val="center"/>
                    <w:rPr>
                      <w:i/>
                      <w:sz w:val="32"/>
                    </w:rPr>
                  </w:pPr>
                </w:p>
                <w:p w:rsidR="005809CC" w:rsidRDefault="005809CC"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5809CC" w:rsidRDefault="005809CC" w:rsidP="00863B2C">
                  <w:pPr>
                    <w:spacing w:before="1" w:line="235" w:lineRule="auto"/>
                    <w:ind w:left="144" w:right="3690"/>
                    <w:rPr>
                      <w:i/>
                      <w:sz w:val="32"/>
                    </w:rPr>
                  </w:pPr>
                  <w:r>
                    <w:rPr>
                      <w:i/>
                      <w:sz w:val="32"/>
                    </w:rPr>
                    <w:t>Website:-</w:t>
                  </w:r>
                  <w:r w:rsidRPr="00863B2C">
                    <w:t xml:space="preserve"> </w:t>
                  </w:r>
                  <w:r>
                    <w:rPr>
                      <w:i/>
                      <w:sz w:val="32"/>
                    </w:rPr>
                    <w:t>edcbijnore@yahoo.co.in</w:t>
                  </w:r>
                </w:p>
                <w:p w:rsidR="005809CC" w:rsidRDefault="005809CC"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sidR="001C7684">
                    <w:rPr>
                      <w:i/>
                      <w:spacing w:val="1"/>
                      <w:w w:val="85"/>
                      <w:sz w:val="32"/>
                      <w:highlight w:val="yellow"/>
                    </w:rPr>
                    <w:t>28</w:t>
                  </w:r>
                  <w:r>
                    <w:rPr>
                      <w:i/>
                      <w:spacing w:val="1"/>
                      <w:w w:val="85"/>
                      <w:sz w:val="32"/>
                      <w:highlight w:val="yellow"/>
                    </w:rPr>
                    <w:t>.10.</w:t>
                  </w:r>
                  <w:r w:rsidRPr="00E2265E">
                    <w:rPr>
                      <w:i/>
                      <w:spacing w:val="1"/>
                      <w:w w:val="85"/>
                      <w:sz w:val="32"/>
                      <w:highlight w:val="yellow"/>
                    </w:rPr>
                    <w:t>2022</w:t>
                  </w:r>
                </w:p>
                <w:p w:rsidR="005809CC" w:rsidRDefault="005809CC"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w:t>
                  </w:r>
                  <w:r w:rsidRPr="00E2265E">
                    <w:rPr>
                      <w:i/>
                      <w:w w:val="85"/>
                      <w:sz w:val="32"/>
                      <w:highlight w:val="yellow"/>
                    </w:rPr>
                    <w:t>1180.00</w:t>
                  </w:r>
                </w:p>
                <w:p w:rsidR="005809CC" w:rsidRDefault="005809CC">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r w:rsidR="001C7684">
                    <w:rPr>
                      <w:i/>
                      <w:w w:val="85"/>
                      <w:sz w:val="32"/>
                      <w:highlight w:val="yellow"/>
                    </w:rPr>
                    <w:t>28</w:t>
                  </w:r>
                  <w:r w:rsidRPr="00E469A3">
                    <w:rPr>
                      <w:i/>
                      <w:w w:val="85"/>
                      <w:sz w:val="32"/>
                      <w:highlight w:val="yellow"/>
                    </w:rPr>
                    <w:t>.</w:t>
                  </w:r>
                  <w:r>
                    <w:rPr>
                      <w:i/>
                      <w:w w:val="85"/>
                      <w:sz w:val="32"/>
                      <w:highlight w:val="yellow"/>
                    </w:rPr>
                    <w:t>10</w:t>
                  </w:r>
                  <w:r w:rsidRPr="00E469A3">
                    <w:rPr>
                      <w:i/>
                      <w:w w:val="85"/>
                      <w:sz w:val="32"/>
                      <w:highlight w:val="yellow"/>
                    </w:rPr>
                    <w:t xml:space="preserve">.2022 &amp; </w:t>
                  </w:r>
                  <w:r w:rsidR="001C7684">
                    <w:rPr>
                      <w:i/>
                      <w:w w:val="85"/>
                      <w:sz w:val="32"/>
                      <w:highlight w:val="yellow"/>
                    </w:rPr>
                    <w:t>01</w:t>
                  </w:r>
                  <w:r w:rsidRPr="00E469A3">
                    <w:rPr>
                      <w:i/>
                      <w:w w:val="85"/>
                      <w:sz w:val="32"/>
                      <w:highlight w:val="yellow"/>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153FDF">
          <w:footerReference w:type="default" r:id="rId9"/>
          <w:pgSz w:w="12240" w:h="15840"/>
          <w:pgMar w:top="7" w:right="760" w:bottom="1220" w:left="680" w:header="0" w:footer="1023" w:gutter="0"/>
          <w:pgNumType w:start="1"/>
          <w:cols w:space="720"/>
        </w:sectPr>
      </w:pPr>
    </w:p>
    <w:p w:rsidR="00D77A4D" w:rsidRPr="007C7BD6" w:rsidRDefault="00194A4E" w:rsidP="00194A4E">
      <w:pPr>
        <w:ind w:left="-993" w:right="-236"/>
        <w:jc w:val="center"/>
        <w:rPr>
          <w:sz w:val="20"/>
          <w:szCs w:val="20"/>
          <w:u w:val="single"/>
        </w:rPr>
      </w:pPr>
      <w:r>
        <w:rPr>
          <w:b/>
          <w:sz w:val="20"/>
          <w:szCs w:val="20"/>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D77A4D" w:rsidP="001A6B21">
      <w:pPr>
        <w:ind w:left="426" w:right="-236"/>
        <w:jc w:val="center"/>
        <w:rPr>
          <w:b/>
          <w:sz w:val="20"/>
          <w:szCs w:val="20"/>
        </w:rPr>
      </w:pPr>
      <w:r>
        <w:rPr>
          <w:b/>
          <w:sz w:val="20"/>
          <w:szCs w:val="20"/>
        </w:rPr>
        <w:t xml:space="preserve">Short Term </w:t>
      </w:r>
      <w:r w:rsidRPr="007C7BD6">
        <w:rPr>
          <w:b/>
          <w:sz w:val="20"/>
          <w:szCs w:val="20"/>
        </w:rPr>
        <w:t xml:space="preserve">E-Tender No. </w:t>
      </w:r>
      <w:r w:rsidR="004E448A">
        <w:rPr>
          <w:b/>
          <w:sz w:val="20"/>
          <w:szCs w:val="20"/>
        </w:rPr>
        <w:t>27</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r w:rsidR="00E57A7A">
        <w:rPr>
          <w:b/>
          <w:sz w:val="20"/>
          <w:szCs w:val="20"/>
        </w:rPr>
        <w:t>3</w:t>
      </w:r>
    </w:p>
    <w:p w:rsidR="00194A4E" w:rsidRPr="007C7BD6" w:rsidRDefault="00194A4E" w:rsidP="001A6B21">
      <w:pPr>
        <w:ind w:left="426" w:right="-236"/>
        <w:jc w:val="center"/>
        <w:rPr>
          <w:b/>
          <w:sz w:val="2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Pr>
          <w:color w:val="FF0000"/>
          <w:sz w:val="20"/>
          <w:szCs w:val="20"/>
        </w:rPr>
        <w:t>RFP No.</w:t>
      </w:r>
      <w:r w:rsidR="00A40AD2">
        <w:rPr>
          <w:color w:val="FF0000"/>
          <w:sz w:val="20"/>
          <w:szCs w:val="20"/>
        </w:rPr>
        <w:t>8073</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A40AD2">
        <w:rPr>
          <w:color w:val="FF0000"/>
          <w:sz w:val="20"/>
          <w:szCs w:val="20"/>
        </w:rPr>
        <w:t xml:space="preserve">          </w:t>
      </w:r>
      <w:r w:rsidR="00D77A4D" w:rsidRPr="00F72405">
        <w:rPr>
          <w:color w:val="FF0000"/>
          <w:sz w:val="20"/>
          <w:szCs w:val="20"/>
        </w:rPr>
        <w:t>Dated</w:t>
      </w:r>
      <w:r w:rsidR="00A40AD2">
        <w:rPr>
          <w:color w:val="FF0000"/>
          <w:sz w:val="20"/>
          <w:szCs w:val="20"/>
        </w:rPr>
        <w:t>:-30.09.2022</w:t>
      </w:r>
      <w:r w:rsidR="00D77A4D" w:rsidRPr="00F72405">
        <w:rPr>
          <w:color w:val="FF0000"/>
          <w:sz w:val="20"/>
          <w:szCs w:val="20"/>
        </w:rPr>
        <w:t xml:space="preserve">  </w:t>
      </w:r>
      <w:r w:rsidR="004E448A">
        <w:rPr>
          <w:color w:val="FF0000"/>
          <w:sz w:val="20"/>
          <w:szCs w:val="20"/>
        </w:rPr>
        <w:t xml:space="preserve"> </w:t>
      </w:r>
    </w:p>
    <w:p w:rsidR="00D77A4D" w:rsidRPr="007C7BD6" w:rsidRDefault="004711B4" w:rsidP="004711B4">
      <w:pPr>
        <w:spacing w:before="89"/>
        <w:ind w:left="426" w:firstLine="425"/>
        <w:jc w:val="both"/>
        <w:rPr>
          <w:sz w:val="20"/>
          <w:szCs w:val="20"/>
        </w:rPr>
      </w:pPr>
      <w:r>
        <w:rPr>
          <w:sz w:val="20"/>
          <w:szCs w:val="20"/>
        </w:rPr>
        <w:tab/>
      </w:r>
      <w:r w:rsidR="00D77A4D" w:rsidRPr="00194A4E">
        <w:rPr>
          <w:sz w:val="20"/>
          <w:szCs w:val="20"/>
        </w:rPr>
        <w:t>E-tenders are inv</w:t>
      </w:r>
      <w:r w:rsidR="00D77A4D" w:rsidRPr="00E03E9E">
        <w:rPr>
          <w:sz w:val="20"/>
          <w:szCs w:val="20"/>
        </w:rPr>
        <w:t xml:space="preserve">ited in two parts(Part-I Techno Commercial Bid and Part-II Price Bid) for the </w:t>
      </w:r>
      <w:r w:rsidRPr="002E61B9">
        <w:rPr>
          <w:sz w:val="20"/>
          <w:szCs w:val="20"/>
        </w:rPr>
        <w:t>Work of replacement of damaged Distribution Transformers by new/repaired Distribution Transformers in RAPDRP/IPDS Town through running contract under EDD-Ist Bijnor in the FY 2022-23. Work shall be completed as per RESSPO norms</w:t>
      </w:r>
      <w:r w:rsidR="00D06E34" w:rsidRPr="00A40AD2">
        <w:rPr>
          <w:sz w:val="20"/>
          <w:szCs w:val="20"/>
        </w:rPr>
        <w:t>.</w:t>
      </w:r>
      <w:r w:rsidR="006C6818" w:rsidRPr="00A40AD2">
        <w:rPr>
          <w:sz w:val="20"/>
          <w:szCs w:val="20"/>
        </w:rPr>
        <w:t xml:space="preserve"> </w:t>
      </w:r>
      <w:r w:rsidR="00D77A4D" w:rsidRPr="00A40AD2">
        <w:rPr>
          <w:sz w:val="20"/>
          <w:szCs w:val="20"/>
        </w:rPr>
        <w:t>(Project Description in brief) in PVVNL Discoms. Bid documents</w:t>
      </w:r>
      <w:r w:rsidR="00D77A4D" w:rsidRPr="001C6D6F">
        <w:rPr>
          <w:sz w:val="20"/>
          <w:szCs w:val="20"/>
        </w:rPr>
        <w:t xml:space="preserve"> (Tender Specification) is</w:t>
      </w:r>
      <w:r w:rsidR="00D77A4D" w:rsidRPr="007C7BD6">
        <w:rPr>
          <w:sz w:val="20"/>
          <w:szCs w:val="20"/>
        </w:rPr>
        <w:t xml:space="preserve">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4711B4" w:rsidRDefault="00D77A4D" w:rsidP="001A6B21">
      <w:pPr>
        <w:spacing w:line="360" w:lineRule="auto"/>
        <w:ind w:left="426" w:right="-236"/>
        <w:jc w:val="both"/>
        <w:rPr>
          <w:sz w:val="10"/>
          <w:szCs w:val="10"/>
        </w:rPr>
      </w:pPr>
    </w:p>
    <w:tbl>
      <w:tblPr>
        <w:tblStyle w:val="TableGrid"/>
        <w:tblW w:w="10917" w:type="dxa"/>
        <w:tblInd w:w="534" w:type="dxa"/>
        <w:tblLayout w:type="fixed"/>
        <w:tblLook w:val="04A0"/>
      </w:tblPr>
      <w:tblGrid>
        <w:gridCol w:w="708"/>
        <w:gridCol w:w="5146"/>
        <w:gridCol w:w="5063"/>
      </w:tblGrid>
      <w:tr w:rsidR="00D77A4D" w:rsidRPr="007C7BD6" w:rsidTr="001A6B2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5063"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5063" w:type="dxa"/>
          </w:tcPr>
          <w:p w:rsidR="00D77A4D" w:rsidRPr="00A4726F" w:rsidRDefault="004954EE" w:rsidP="00E57A7A">
            <w:pPr>
              <w:spacing w:line="360" w:lineRule="auto"/>
              <w:ind w:left="426"/>
              <w:jc w:val="both"/>
              <w:rPr>
                <w:b/>
                <w:sz w:val="20"/>
                <w:szCs w:val="20"/>
              </w:rPr>
            </w:pPr>
            <w:r>
              <w:rPr>
                <w:b/>
                <w:sz w:val="20"/>
                <w:szCs w:val="20"/>
                <w:highlight w:val="yellow"/>
              </w:rPr>
              <w:t>27</w:t>
            </w:r>
            <w:r w:rsidR="00D77A4D" w:rsidRPr="001D20DF">
              <w:rPr>
                <w:b/>
                <w:sz w:val="20"/>
                <w:szCs w:val="20"/>
                <w:highlight w:val="yellow"/>
              </w:rPr>
              <w:t>/</w:t>
            </w:r>
            <w:r w:rsidR="00194A4E" w:rsidRPr="001D20DF">
              <w:rPr>
                <w:b/>
                <w:sz w:val="20"/>
                <w:szCs w:val="20"/>
                <w:highlight w:val="yellow"/>
              </w:rPr>
              <w:t>EDCB</w:t>
            </w:r>
            <w:r w:rsidR="00D77A4D" w:rsidRPr="001D20DF">
              <w:rPr>
                <w:b/>
                <w:sz w:val="20"/>
                <w:szCs w:val="20"/>
                <w:highlight w:val="yellow"/>
              </w:rPr>
              <w:t>/202</w:t>
            </w:r>
            <w:r w:rsidR="00E57A7A">
              <w:rPr>
                <w:b/>
                <w:sz w:val="20"/>
                <w:szCs w:val="20"/>
                <w:highlight w:val="yellow"/>
              </w:rPr>
              <w:t>2</w:t>
            </w:r>
            <w:r w:rsidR="00D77A4D" w:rsidRPr="001D20DF">
              <w:rPr>
                <w:b/>
                <w:sz w:val="20"/>
                <w:szCs w:val="20"/>
                <w:highlight w:val="yellow"/>
              </w:rPr>
              <w:t>-2</w:t>
            </w:r>
            <w:r w:rsidR="00E57A7A">
              <w:rPr>
                <w:b/>
                <w:sz w:val="20"/>
                <w:szCs w:val="20"/>
              </w:rPr>
              <w:t>3</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5063"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2E61B9">
        <w:trPr>
          <w:trHeight w:hRule="exact" w:val="1333"/>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5063" w:type="dxa"/>
          </w:tcPr>
          <w:p w:rsidR="00D77A4D" w:rsidRPr="002E61B9" w:rsidRDefault="002E61B9" w:rsidP="002E61B9">
            <w:pPr>
              <w:widowControl w:val="0"/>
              <w:tabs>
                <w:tab w:val="left" w:pos="9493"/>
              </w:tabs>
              <w:autoSpaceDE w:val="0"/>
              <w:autoSpaceDN w:val="0"/>
              <w:spacing w:before="89"/>
              <w:ind w:left="119"/>
              <w:jc w:val="both"/>
              <w:rPr>
                <w:sz w:val="20"/>
                <w:szCs w:val="20"/>
              </w:rPr>
            </w:pPr>
            <w:r w:rsidRPr="002E61B9">
              <w:rPr>
                <w:sz w:val="20"/>
                <w:szCs w:val="20"/>
              </w:rPr>
              <w:t>Work of replacement of damaged Distribution Transformers by new/repaired Distribution Transformers in RAPDRP/IPDS Town through running contract under EDD-Ist Bijnor in the FY 2022-23. Work shall be completed as per RESSPO norms.</w:t>
            </w:r>
          </w:p>
        </w:tc>
      </w:tr>
      <w:tr w:rsidR="00D77A4D" w:rsidRPr="007C7BD6" w:rsidTr="001A6B21">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5063"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A6B2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5063" w:type="dxa"/>
          </w:tcPr>
          <w:p w:rsidR="00D77A4D" w:rsidRPr="007E0364" w:rsidRDefault="00D77A4D" w:rsidP="001A6B21">
            <w:pPr>
              <w:ind w:left="426"/>
              <w:jc w:val="both"/>
              <w:rPr>
                <w:sz w:val="20"/>
                <w:szCs w:val="20"/>
                <w:highlight w:val="yellow"/>
              </w:rPr>
            </w:pPr>
            <w:r w:rsidRPr="007E0364">
              <w:rPr>
                <w:sz w:val="20"/>
                <w:szCs w:val="20"/>
                <w:highlight w:val="yellow"/>
              </w:rPr>
              <w:t xml:space="preserve">Rs. </w:t>
            </w:r>
            <w:r w:rsidR="007E0364" w:rsidRPr="007E0364">
              <w:rPr>
                <w:sz w:val="20"/>
                <w:szCs w:val="20"/>
                <w:highlight w:val="yellow"/>
              </w:rPr>
              <w:t>1000</w:t>
            </w:r>
            <w:r w:rsidRPr="007E0364">
              <w:rPr>
                <w:sz w:val="20"/>
                <w:szCs w:val="20"/>
                <w:highlight w:val="yellow"/>
              </w:rPr>
              <w:t xml:space="preserve">.00+ </w:t>
            </w:r>
            <w:r w:rsidR="007E0364" w:rsidRPr="007E0364">
              <w:rPr>
                <w:sz w:val="20"/>
                <w:szCs w:val="20"/>
                <w:highlight w:val="yellow"/>
              </w:rPr>
              <w:t>18</w:t>
            </w:r>
            <w:r w:rsidRPr="007E0364">
              <w:rPr>
                <w:sz w:val="20"/>
                <w:szCs w:val="20"/>
                <w:highlight w:val="yellow"/>
              </w:rPr>
              <w:t>0.00 GST @ 18 %)</w:t>
            </w:r>
          </w:p>
          <w:p w:rsidR="00D77A4D" w:rsidRPr="007E0364" w:rsidRDefault="00D77A4D" w:rsidP="001A6B21">
            <w:pPr>
              <w:ind w:left="426"/>
              <w:jc w:val="both"/>
              <w:rPr>
                <w:sz w:val="20"/>
                <w:szCs w:val="20"/>
                <w:highlight w:val="yellow"/>
              </w:rPr>
            </w:pPr>
          </w:p>
          <w:p w:rsidR="00D77A4D" w:rsidRPr="007E0364" w:rsidRDefault="00D77A4D" w:rsidP="001A6B21">
            <w:pPr>
              <w:ind w:left="426"/>
              <w:jc w:val="both"/>
              <w:rPr>
                <w:sz w:val="20"/>
                <w:szCs w:val="20"/>
                <w:highlight w:val="yellow"/>
              </w:rPr>
            </w:pPr>
            <w:r w:rsidRPr="007E0364">
              <w:rPr>
                <w:sz w:val="20"/>
                <w:szCs w:val="20"/>
                <w:highlight w:val="yellow"/>
              </w:rPr>
              <w:t xml:space="preserve">Total Rs. </w:t>
            </w:r>
            <w:r w:rsidR="007E0364" w:rsidRPr="007E0364">
              <w:rPr>
                <w:sz w:val="20"/>
                <w:szCs w:val="20"/>
                <w:highlight w:val="yellow"/>
              </w:rPr>
              <w:t>1180</w:t>
            </w:r>
            <w:r w:rsidRPr="007E0364">
              <w:rPr>
                <w:sz w:val="20"/>
                <w:szCs w:val="20"/>
                <w:highlight w:val="yellow"/>
              </w:rPr>
              <w:t>.00 (Non Refundable)</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5063" w:type="dxa"/>
          </w:tcPr>
          <w:p w:rsidR="00D77A4D" w:rsidRPr="007E0364" w:rsidRDefault="00D77A4D" w:rsidP="000A735A">
            <w:pPr>
              <w:ind w:left="426"/>
              <w:jc w:val="both"/>
              <w:rPr>
                <w:b/>
                <w:sz w:val="18"/>
                <w:szCs w:val="18"/>
                <w:highlight w:val="yellow"/>
              </w:rPr>
            </w:pPr>
            <w:r w:rsidRPr="007E0364">
              <w:rPr>
                <w:b/>
                <w:sz w:val="18"/>
                <w:szCs w:val="18"/>
                <w:highlight w:val="yellow"/>
              </w:rPr>
              <w:t xml:space="preserve">Rs. </w:t>
            </w:r>
            <w:r w:rsidR="000A735A">
              <w:rPr>
                <w:b/>
                <w:sz w:val="18"/>
                <w:szCs w:val="18"/>
                <w:highlight w:val="yellow"/>
              </w:rPr>
              <w:t>2</w:t>
            </w:r>
            <w:r w:rsidRPr="007E0364">
              <w:rPr>
                <w:b/>
                <w:sz w:val="18"/>
                <w:szCs w:val="18"/>
                <w:highlight w:val="yellow"/>
              </w:rPr>
              <w:t xml:space="preserve">000.00 (Rs. </w:t>
            </w:r>
            <w:r w:rsidR="000A735A">
              <w:rPr>
                <w:b/>
                <w:sz w:val="18"/>
                <w:szCs w:val="18"/>
                <w:highlight w:val="yellow"/>
              </w:rPr>
              <w:t>Two</w:t>
            </w:r>
            <w:r w:rsidRPr="007E0364">
              <w:rPr>
                <w:b/>
                <w:sz w:val="18"/>
                <w:szCs w:val="18"/>
                <w:highlight w:val="yellow"/>
              </w:rPr>
              <w:t xml:space="preserve"> Thousand Only)</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5063" w:type="dxa"/>
          </w:tcPr>
          <w:p w:rsidR="00D77A4D" w:rsidRPr="007E0364" w:rsidRDefault="00A40AD2" w:rsidP="00A40AD2">
            <w:pPr>
              <w:spacing w:line="360" w:lineRule="auto"/>
              <w:ind w:left="426"/>
              <w:jc w:val="both"/>
              <w:rPr>
                <w:sz w:val="20"/>
                <w:szCs w:val="20"/>
                <w:highlight w:val="yellow"/>
              </w:rPr>
            </w:pPr>
            <w:r>
              <w:rPr>
                <w:sz w:val="20"/>
                <w:szCs w:val="20"/>
                <w:highlight w:val="yellow"/>
              </w:rPr>
              <w:t>01</w:t>
            </w:r>
            <w:r w:rsidR="00D77A4D" w:rsidRPr="007E0364">
              <w:rPr>
                <w:sz w:val="20"/>
                <w:szCs w:val="20"/>
                <w:highlight w:val="yellow"/>
              </w:rPr>
              <w:t>.</w:t>
            </w:r>
            <w:r>
              <w:rPr>
                <w:sz w:val="20"/>
                <w:szCs w:val="20"/>
                <w:highlight w:val="yellow"/>
              </w:rPr>
              <w:t>10</w:t>
            </w:r>
            <w:r w:rsidR="00D77A4D" w:rsidRPr="007E0364">
              <w:rPr>
                <w:sz w:val="20"/>
                <w:szCs w:val="20"/>
                <w:highlight w:val="yellow"/>
              </w:rPr>
              <w:t>.2022</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5063" w:type="dxa"/>
          </w:tcPr>
          <w:p w:rsidR="00D77A4D" w:rsidRPr="007E0364" w:rsidRDefault="001C7684" w:rsidP="00A40AD2">
            <w:pPr>
              <w:spacing w:line="360" w:lineRule="auto"/>
              <w:ind w:left="426"/>
              <w:jc w:val="both"/>
              <w:rPr>
                <w:sz w:val="20"/>
                <w:szCs w:val="20"/>
                <w:highlight w:val="yellow"/>
              </w:rPr>
            </w:pPr>
            <w:r>
              <w:rPr>
                <w:sz w:val="20"/>
                <w:szCs w:val="20"/>
                <w:highlight w:val="yellow"/>
              </w:rPr>
              <w:t>28</w:t>
            </w:r>
            <w:r w:rsidR="00D77A4D" w:rsidRPr="007E0364">
              <w:rPr>
                <w:sz w:val="20"/>
                <w:szCs w:val="20"/>
                <w:highlight w:val="yellow"/>
              </w:rPr>
              <w:t>.</w:t>
            </w:r>
            <w:r w:rsidR="00A40AD2">
              <w:rPr>
                <w:sz w:val="20"/>
                <w:szCs w:val="20"/>
                <w:highlight w:val="yellow"/>
              </w:rPr>
              <w:t>10</w:t>
            </w:r>
            <w:r w:rsidR="00D77A4D" w:rsidRPr="007E0364">
              <w:rPr>
                <w:sz w:val="20"/>
                <w:szCs w:val="20"/>
                <w:highlight w:val="yellow"/>
              </w:rPr>
              <w:t>.2022</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5063" w:type="dxa"/>
          </w:tcPr>
          <w:p w:rsidR="00D77A4D" w:rsidRPr="007E0364" w:rsidRDefault="00A40AD2" w:rsidP="00A40AD2">
            <w:pPr>
              <w:spacing w:line="360" w:lineRule="auto"/>
              <w:ind w:left="426"/>
              <w:jc w:val="both"/>
              <w:rPr>
                <w:sz w:val="20"/>
                <w:szCs w:val="20"/>
                <w:highlight w:val="yellow"/>
              </w:rPr>
            </w:pPr>
            <w:r>
              <w:rPr>
                <w:sz w:val="20"/>
                <w:szCs w:val="20"/>
                <w:highlight w:val="yellow"/>
              </w:rPr>
              <w:t>01</w:t>
            </w:r>
            <w:r w:rsidR="00D77A4D" w:rsidRPr="007E0364">
              <w:rPr>
                <w:sz w:val="20"/>
                <w:szCs w:val="20"/>
                <w:highlight w:val="yellow"/>
              </w:rPr>
              <w:t>.</w:t>
            </w:r>
            <w:r>
              <w:rPr>
                <w:sz w:val="20"/>
                <w:szCs w:val="20"/>
                <w:highlight w:val="yellow"/>
              </w:rPr>
              <w:t>10</w:t>
            </w:r>
            <w:r w:rsidR="00D77A4D" w:rsidRPr="007E0364">
              <w:rPr>
                <w:sz w:val="20"/>
                <w:szCs w:val="20"/>
                <w:highlight w:val="yellow"/>
              </w:rPr>
              <w:t>.2022</w:t>
            </w:r>
          </w:p>
        </w:tc>
      </w:tr>
      <w:tr w:rsidR="001C7684" w:rsidRPr="007C7BD6" w:rsidTr="001A6B21">
        <w:tc>
          <w:tcPr>
            <w:tcW w:w="708" w:type="dxa"/>
          </w:tcPr>
          <w:p w:rsidR="001C7684" w:rsidRPr="001A6B21" w:rsidRDefault="001C7684" w:rsidP="001A6B21">
            <w:pPr>
              <w:spacing w:line="360" w:lineRule="auto"/>
              <w:ind w:left="-108"/>
              <w:jc w:val="center"/>
              <w:rPr>
                <w:b/>
                <w:sz w:val="20"/>
                <w:szCs w:val="20"/>
              </w:rPr>
            </w:pPr>
            <w:r w:rsidRPr="001A6B21">
              <w:rPr>
                <w:b/>
                <w:sz w:val="20"/>
                <w:szCs w:val="20"/>
              </w:rPr>
              <w:t>9.</w:t>
            </w:r>
          </w:p>
        </w:tc>
        <w:tc>
          <w:tcPr>
            <w:tcW w:w="5146" w:type="dxa"/>
          </w:tcPr>
          <w:p w:rsidR="001C7684" w:rsidRPr="007C7BD6" w:rsidRDefault="001C7684" w:rsidP="001A6B21">
            <w:pPr>
              <w:spacing w:line="360" w:lineRule="auto"/>
              <w:ind w:left="426"/>
              <w:jc w:val="both"/>
              <w:rPr>
                <w:sz w:val="20"/>
                <w:szCs w:val="20"/>
              </w:rPr>
            </w:pPr>
            <w:r w:rsidRPr="007C7BD6">
              <w:rPr>
                <w:sz w:val="20"/>
                <w:szCs w:val="20"/>
              </w:rPr>
              <w:t>e-Bid submission end date</w:t>
            </w:r>
          </w:p>
        </w:tc>
        <w:tc>
          <w:tcPr>
            <w:tcW w:w="5063" w:type="dxa"/>
          </w:tcPr>
          <w:p w:rsidR="001C7684" w:rsidRPr="001C7684" w:rsidRDefault="001C7684" w:rsidP="001C7684">
            <w:pPr>
              <w:spacing w:line="360" w:lineRule="auto"/>
              <w:ind w:left="426"/>
              <w:jc w:val="both"/>
              <w:rPr>
                <w:sz w:val="20"/>
                <w:szCs w:val="20"/>
                <w:highlight w:val="yellow"/>
              </w:rPr>
            </w:pPr>
            <w:r w:rsidRPr="000102F6">
              <w:rPr>
                <w:sz w:val="20"/>
                <w:szCs w:val="20"/>
                <w:highlight w:val="yellow"/>
              </w:rPr>
              <w:t>28.10.2022</w:t>
            </w:r>
          </w:p>
        </w:tc>
      </w:tr>
      <w:tr w:rsidR="001C7684" w:rsidRPr="007C7BD6" w:rsidTr="001A6B21">
        <w:tc>
          <w:tcPr>
            <w:tcW w:w="708" w:type="dxa"/>
          </w:tcPr>
          <w:p w:rsidR="001C7684" w:rsidRPr="001A6B21" w:rsidRDefault="001C7684" w:rsidP="001A6B21">
            <w:pPr>
              <w:spacing w:line="360" w:lineRule="auto"/>
              <w:ind w:left="-108"/>
              <w:jc w:val="center"/>
              <w:rPr>
                <w:b/>
                <w:sz w:val="20"/>
                <w:szCs w:val="20"/>
              </w:rPr>
            </w:pPr>
            <w:r w:rsidRPr="001A6B21">
              <w:rPr>
                <w:b/>
                <w:sz w:val="20"/>
                <w:szCs w:val="20"/>
              </w:rPr>
              <w:t>10.</w:t>
            </w:r>
          </w:p>
        </w:tc>
        <w:tc>
          <w:tcPr>
            <w:tcW w:w="5146" w:type="dxa"/>
          </w:tcPr>
          <w:p w:rsidR="001C7684" w:rsidRPr="007C7BD6" w:rsidRDefault="001C7684" w:rsidP="001A6B21">
            <w:pPr>
              <w:spacing w:line="360" w:lineRule="auto"/>
              <w:ind w:left="426"/>
              <w:jc w:val="both"/>
              <w:rPr>
                <w:sz w:val="20"/>
                <w:szCs w:val="20"/>
              </w:rPr>
            </w:pPr>
            <w:r w:rsidRPr="007C7BD6">
              <w:rPr>
                <w:sz w:val="20"/>
                <w:szCs w:val="20"/>
              </w:rPr>
              <w:t>Opening date of e-bid part-I</w:t>
            </w:r>
          </w:p>
        </w:tc>
        <w:tc>
          <w:tcPr>
            <w:tcW w:w="5063" w:type="dxa"/>
          </w:tcPr>
          <w:p w:rsidR="001C7684" w:rsidRPr="001C7684" w:rsidRDefault="001C7684" w:rsidP="001C7684">
            <w:pPr>
              <w:spacing w:line="360" w:lineRule="auto"/>
              <w:ind w:left="426"/>
              <w:jc w:val="both"/>
              <w:rPr>
                <w:sz w:val="20"/>
                <w:szCs w:val="20"/>
                <w:highlight w:val="yellow"/>
              </w:rPr>
            </w:pPr>
            <w:r w:rsidRPr="000102F6">
              <w:rPr>
                <w:sz w:val="20"/>
                <w:szCs w:val="20"/>
                <w:highlight w:val="yellow"/>
              </w:rPr>
              <w:t>28.10.2022</w:t>
            </w:r>
          </w:p>
        </w:tc>
      </w:tr>
      <w:tr w:rsidR="00D77A4D" w:rsidRPr="007C7BD6" w:rsidTr="001A6B2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5063"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7C7BD6" w:rsidRDefault="00D77A4D" w:rsidP="001A6B21">
      <w:pPr>
        <w:spacing w:line="360" w:lineRule="auto"/>
        <w:ind w:left="426"/>
        <w:jc w:val="both"/>
        <w:rPr>
          <w:sz w:val="20"/>
          <w:szCs w:val="20"/>
        </w:rPr>
      </w:pPr>
    </w:p>
    <w:p w:rsidR="00D77A4D" w:rsidRPr="007C7BD6" w:rsidRDefault="00D77A4D" w:rsidP="001A6B21">
      <w:pPr>
        <w:ind w:left="426" w:hanging="900"/>
        <w:jc w:val="both"/>
        <w:rPr>
          <w:b/>
          <w:sz w:val="20"/>
          <w:szCs w:val="20"/>
        </w:rPr>
      </w:pPr>
    </w:p>
    <w:p w:rsidR="00D77A4D" w:rsidRPr="007C7BD6" w:rsidRDefault="00D77A4D" w:rsidP="001A6B21">
      <w:pPr>
        <w:ind w:left="426" w:right="-378" w:hanging="567"/>
        <w:jc w:val="both"/>
        <w:rPr>
          <w:sz w:val="20"/>
          <w:szCs w:val="20"/>
        </w:rPr>
      </w:pPr>
      <w:r w:rsidRPr="007C7BD6">
        <w:rPr>
          <w:b/>
          <w:sz w:val="20"/>
          <w:szCs w:val="20"/>
        </w:rPr>
        <w:t>Notice:</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Default="00D77A4D" w:rsidP="00D77A4D">
      <w:pPr>
        <w:rPr>
          <w:b/>
          <w:sz w:val="20"/>
          <w:szCs w:val="20"/>
          <w:u w:val="single"/>
        </w:rPr>
      </w:pPr>
      <w:r>
        <w:rPr>
          <w:b/>
          <w:sz w:val="20"/>
          <w:szCs w:val="20"/>
          <w:u w:val="single"/>
        </w:rPr>
        <w:br w:type="page"/>
      </w:r>
    </w:p>
    <w:p w:rsidR="00D77A4D" w:rsidRPr="007C7BD6" w:rsidRDefault="00D77A4D" w:rsidP="00D77A4D">
      <w:pPr>
        <w:jc w:val="center"/>
        <w:rPr>
          <w:sz w:val="20"/>
          <w:szCs w:val="20"/>
          <w:u w:val="single"/>
        </w:rPr>
      </w:pPr>
      <w:r w:rsidRPr="007C7BD6">
        <w:rPr>
          <w:b/>
          <w:sz w:val="20"/>
          <w:szCs w:val="20"/>
          <w:u w:val="single"/>
        </w:rPr>
        <w:lastRenderedPageBreak/>
        <w:t xml:space="preserve">ELECTRICITY DISTRIBUTION CIRCLE </w:t>
      </w:r>
      <w:r w:rsidR="00493E7A">
        <w:rPr>
          <w:b/>
          <w:sz w:val="20"/>
          <w:szCs w:val="20"/>
          <w:u w:val="single"/>
        </w:rPr>
        <w:t>BIJNOR</w:t>
      </w:r>
    </w:p>
    <w:p w:rsidR="00D77A4D" w:rsidRPr="007C7BD6" w:rsidRDefault="00D77A4D" w:rsidP="00D77A4D">
      <w:pPr>
        <w:contextualSpacing/>
        <w:jc w:val="center"/>
        <w:rPr>
          <w:sz w:val="20"/>
          <w:szCs w:val="20"/>
        </w:rPr>
      </w:pPr>
    </w:p>
    <w:p w:rsidR="00D77A4D" w:rsidRPr="007C7BD6" w:rsidRDefault="00D77A4D" w:rsidP="00D77A4D">
      <w:pPr>
        <w:jc w:val="center"/>
        <w:rPr>
          <w:b/>
          <w:sz w:val="20"/>
          <w:szCs w:val="20"/>
        </w:rPr>
      </w:pPr>
      <w:r w:rsidRPr="00FA0D5B">
        <w:rPr>
          <w:b/>
          <w:sz w:val="20"/>
          <w:szCs w:val="20"/>
          <w:highlight w:val="yellow"/>
        </w:rPr>
        <w:t xml:space="preserve">Short Term E-Tender No. </w:t>
      </w:r>
      <w:r w:rsidR="000B0832">
        <w:rPr>
          <w:b/>
          <w:sz w:val="20"/>
          <w:szCs w:val="20"/>
          <w:highlight w:val="yellow"/>
        </w:rPr>
        <w:t>27</w:t>
      </w:r>
      <w:r w:rsidR="00493E7A" w:rsidRPr="00FA0D5B">
        <w:rPr>
          <w:b/>
          <w:sz w:val="20"/>
          <w:szCs w:val="20"/>
          <w:highlight w:val="yellow"/>
        </w:rPr>
        <w:t>/EDC BIJNOR/</w:t>
      </w:r>
      <w:r w:rsidRPr="00FA0D5B">
        <w:rPr>
          <w:b/>
          <w:sz w:val="20"/>
          <w:szCs w:val="20"/>
          <w:highlight w:val="yellow"/>
        </w:rPr>
        <w:t>202</w:t>
      </w:r>
      <w:r w:rsidR="00E57A7A">
        <w:rPr>
          <w:b/>
          <w:sz w:val="20"/>
          <w:szCs w:val="20"/>
          <w:highlight w:val="yellow"/>
        </w:rPr>
        <w:t>2</w:t>
      </w:r>
      <w:r w:rsidRPr="00FA0D5B">
        <w:rPr>
          <w:b/>
          <w:sz w:val="20"/>
          <w:szCs w:val="20"/>
          <w:highlight w:val="yellow"/>
        </w:rPr>
        <w:t>-2</w:t>
      </w:r>
      <w:r w:rsidR="00E57A7A">
        <w:rPr>
          <w:b/>
          <w:sz w:val="20"/>
          <w:szCs w:val="20"/>
        </w:rPr>
        <w:t>3</w:t>
      </w:r>
    </w:p>
    <w:p w:rsidR="00D77A4D" w:rsidRPr="007C7BD6" w:rsidRDefault="00D77A4D" w:rsidP="00CF2AFC">
      <w:pPr>
        <w:ind w:left="426"/>
        <w:jc w:val="center"/>
        <w:rPr>
          <w:b/>
          <w:sz w:val="20"/>
          <w:szCs w:val="20"/>
        </w:rPr>
      </w:pPr>
      <w:r w:rsidRPr="007C7BD6">
        <w:rPr>
          <w:b/>
          <w:sz w:val="20"/>
          <w:szCs w:val="20"/>
        </w:rPr>
        <w:t>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7C7BD6" w:rsidRDefault="00D77A4D" w:rsidP="00D77A4D">
      <w:pPr>
        <w:ind w:left="720" w:firstLine="720"/>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7C7BD6" w:rsidRDefault="00D77A4D" w:rsidP="00D77A4D">
      <w:pPr>
        <w:pStyle w:val="ListParagraph"/>
        <w:ind w:left="1440"/>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Default="00D77A4D" w:rsidP="00D77A4D">
      <w:pPr>
        <w:ind w:left="1440" w:hanging="720"/>
        <w:jc w:val="both"/>
        <w:rPr>
          <w:sz w:val="20"/>
          <w:szCs w:val="20"/>
        </w:rPr>
      </w:pPr>
    </w:p>
    <w:p w:rsidR="00A40AD2" w:rsidRDefault="00A40AD2" w:rsidP="00D77A4D">
      <w:pPr>
        <w:ind w:left="1440" w:hanging="720"/>
        <w:jc w:val="both"/>
        <w:rPr>
          <w:sz w:val="20"/>
          <w:szCs w:val="20"/>
        </w:rPr>
      </w:pPr>
    </w:p>
    <w:p w:rsidR="00A40AD2" w:rsidRDefault="00A40AD2" w:rsidP="00D77A4D">
      <w:pPr>
        <w:ind w:left="1440" w:hanging="720"/>
        <w:jc w:val="both"/>
        <w:rPr>
          <w:sz w:val="20"/>
          <w:szCs w:val="20"/>
        </w:rPr>
      </w:pPr>
    </w:p>
    <w:p w:rsidR="00A40AD2" w:rsidRPr="007C7BD6" w:rsidRDefault="00A40AD2"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A05504"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A05504"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A05504"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 xml:space="preserve"> / 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A40AD2" w:rsidRDefault="00A40AD2" w:rsidP="00A40AD2">
      <w:pPr>
        <w:pStyle w:val="ListParagraph"/>
        <w:widowControl/>
        <w:autoSpaceDE/>
        <w:autoSpaceDN/>
        <w:ind w:left="720" w:firstLine="0"/>
        <w:contextualSpacing/>
        <w:jc w:val="left"/>
        <w:rPr>
          <w:b/>
          <w:sz w:val="20"/>
          <w:szCs w:val="20"/>
        </w:rPr>
      </w:pPr>
    </w:p>
    <w:p w:rsidR="00A40AD2" w:rsidRDefault="00A40AD2" w:rsidP="00A40AD2">
      <w:pPr>
        <w:pStyle w:val="ListParagraph"/>
        <w:widowControl/>
        <w:autoSpaceDE/>
        <w:autoSpaceDN/>
        <w:ind w:left="720" w:firstLine="0"/>
        <w:contextualSpacing/>
        <w:jc w:val="left"/>
        <w:rPr>
          <w:b/>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 xml:space="preserve">Deviations from terms and conditions of the bid  </w:t>
      </w:r>
    </w:p>
    <w:p w:rsidR="00D77A4D" w:rsidRPr="000A735A" w:rsidRDefault="00D77A4D" w:rsidP="00D77A4D">
      <w:pPr>
        <w:rPr>
          <w:b/>
          <w:sz w:val="16"/>
          <w:szCs w:val="20"/>
        </w:rPr>
      </w:pPr>
    </w:p>
    <w:p w:rsidR="00D77A4D" w:rsidRDefault="00D77A4D" w:rsidP="00D77A4D">
      <w:pPr>
        <w:ind w:left="1440" w:hanging="720"/>
        <w:jc w:val="both"/>
        <w:rPr>
          <w:b/>
          <w:sz w:val="20"/>
          <w:szCs w:val="20"/>
        </w:rPr>
      </w:pPr>
      <w:r w:rsidRPr="007C7BD6">
        <w:rPr>
          <w:sz w:val="20"/>
          <w:szCs w:val="20"/>
        </w:rPr>
        <w:t>12.1</w:t>
      </w:r>
      <w:r w:rsidRPr="007C7BD6">
        <w:rPr>
          <w:sz w:val="20"/>
          <w:szCs w:val="20"/>
        </w:rPr>
        <w:tab/>
        <w:t>T</w:t>
      </w:r>
      <w:r>
        <w:rPr>
          <w:sz w:val="20"/>
          <w:szCs w:val="20"/>
        </w:rPr>
        <w:t xml:space="preserve">he bidder must furnish Annex. </w:t>
      </w:r>
      <w:r w:rsidRPr="007C7BD6">
        <w:rPr>
          <w:sz w:val="20"/>
          <w:szCs w:val="20"/>
        </w:rPr>
        <w:t xml:space="preserve"> H &amp; I.  Proforma for “No Deviations” from terms and Conditions of Bid Documents given as Annexure duly filled and signed by the authorized signatory of bidder.  </w:t>
      </w:r>
      <w:r w:rsidRPr="007C7BD6">
        <w:rPr>
          <w:b/>
          <w:sz w:val="20"/>
          <w:szCs w:val="20"/>
        </w:rPr>
        <w:t xml:space="preserve"> </w:t>
      </w:r>
    </w:p>
    <w:p w:rsidR="00A40AD2" w:rsidRPr="007C7BD6" w:rsidRDefault="00A40AD2"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Pr="007C7BD6" w:rsidRDefault="00D77A4D"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Deadline for submission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D023FA" w:rsidRDefault="00D77A4D" w:rsidP="00D77A4D">
      <w:pPr>
        <w:ind w:left="1440" w:hanging="720"/>
        <w:jc w:val="both"/>
        <w:rPr>
          <w:sz w:val="2"/>
          <w:szCs w:val="16"/>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D023FA" w:rsidRDefault="00D77A4D" w:rsidP="00D77A4D">
      <w:pPr>
        <w:ind w:left="1440" w:hanging="720"/>
        <w:jc w:val="both"/>
        <w:rPr>
          <w:sz w:val="2"/>
          <w:szCs w:val="14"/>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023FA" w:rsidRDefault="00D77A4D" w:rsidP="00D77A4D">
      <w:pPr>
        <w:pStyle w:val="ListParagraph"/>
        <w:rPr>
          <w:sz w:val="2"/>
          <w:szCs w:val="16"/>
        </w:rPr>
      </w:pPr>
    </w:p>
    <w:p w:rsidR="00D77A4D" w:rsidRPr="008164BD" w:rsidRDefault="00D77A4D" w:rsidP="004B73A6">
      <w:pPr>
        <w:pStyle w:val="ListParagraph"/>
        <w:widowControl/>
        <w:numPr>
          <w:ilvl w:val="0"/>
          <w:numId w:val="1"/>
        </w:numPr>
        <w:autoSpaceDE/>
        <w:autoSpaceDN/>
        <w:contextualSpacing/>
        <w:rPr>
          <w:b/>
          <w:sz w:val="20"/>
          <w:szCs w:val="20"/>
          <w:highlight w:val="yellow"/>
        </w:rPr>
      </w:pPr>
      <w:r w:rsidRPr="008164BD">
        <w:rPr>
          <w:b/>
          <w:sz w:val="20"/>
          <w:szCs w:val="20"/>
          <w:highlight w:val="yellow"/>
        </w:rPr>
        <w:t xml:space="preserve">Earnest Money Deposit </w:t>
      </w:r>
    </w:p>
    <w:p w:rsidR="00D77A4D" w:rsidRPr="00D023FA" w:rsidRDefault="00D77A4D" w:rsidP="00D77A4D">
      <w:pPr>
        <w:rPr>
          <w:b/>
          <w:sz w:val="4"/>
          <w:szCs w:val="14"/>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8B2725">
        <w:rPr>
          <w:sz w:val="20"/>
          <w:szCs w:val="20"/>
          <w:highlight w:val="yellow"/>
        </w:rPr>
        <w:t xml:space="preserve">Rs. </w:t>
      </w:r>
      <w:r w:rsidR="003B5AD6">
        <w:rPr>
          <w:sz w:val="20"/>
          <w:szCs w:val="20"/>
          <w:highlight w:val="yellow"/>
        </w:rPr>
        <w:t>2</w:t>
      </w:r>
      <w:r w:rsidR="008B2725" w:rsidRPr="008B2725">
        <w:rPr>
          <w:sz w:val="20"/>
          <w:szCs w:val="20"/>
          <w:highlight w:val="yellow"/>
        </w:rPr>
        <w:t>000</w:t>
      </w:r>
      <w:r w:rsidRPr="008B2725">
        <w:rPr>
          <w:b/>
          <w:sz w:val="20"/>
          <w:szCs w:val="20"/>
          <w:highlight w:val="yellow"/>
        </w:rPr>
        <w:t>.00</w:t>
      </w:r>
      <w:r w:rsidRPr="008B2725">
        <w:rPr>
          <w:sz w:val="20"/>
          <w:szCs w:val="20"/>
          <w:highlight w:val="yellow"/>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Pr="007C7BD6">
        <w:rPr>
          <w:b/>
          <w:sz w:val="20"/>
          <w:szCs w:val="20"/>
        </w:rPr>
        <w:t xml:space="preserve">No. </w:t>
      </w:r>
      <w:r w:rsidR="008B2725" w:rsidRPr="008B2725">
        <w:rPr>
          <w:rFonts w:ascii="Kruti Dev 016" w:hAnsi="Kruti Dev 016"/>
          <w:b/>
          <w:sz w:val="28"/>
          <w:szCs w:val="32"/>
        </w:rPr>
        <w:t>0056002100017464</w:t>
      </w:r>
      <w:r w:rsidRPr="007C7BD6">
        <w:rPr>
          <w:b/>
          <w:sz w:val="20"/>
          <w:szCs w:val="20"/>
        </w:rPr>
        <w:t xml:space="preserve">, </w:t>
      </w:r>
      <w:r w:rsidRPr="007C7BD6">
        <w:rPr>
          <w:sz w:val="20"/>
          <w:szCs w:val="20"/>
        </w:rPr>
        <w:t xml:space="preserve">IFSC Code </w:t>
      </w:r>
      <w:r w:rsidR="008B2725" w:rsidRPr="008B2725">
        <w:rPr>
          <w:b/>
          <w:sz w:val="20"/>
        </w:rPr>
        <w:t>PUNB0005600</w:t>
      </w:r>
      <w:r w:rsidRPr="007C7BD6">
        <w:rPr>
          <w:b/>
          <w:sz w:val="20"/>
          <w:szCs w:val="20"/>
        </w:rPr>
        <w:t xml:space="preserve"> </w:t>
      </w:r>
      <w:r w:rsidRPr="007C7BD6">
        <w:rPr>
          <w:sz w:val="20"/>
          <w:szCs w:val="20"/>
        </w:rPr>
        <w:t xml:space="preserve">in the name of SE, </w:t>
      </w:r>
      <w:r w:rsidR="008B2725">
        <w:rPr>
          <w:sz w:val="20"/>
          <w:szCs w:val="20"/>
        </w:rPr>
        <w:t>EDC</w:t>
      </w:r>
      <w:r w:rsidRPr="007C7BD6">
        <w:rPr>
          <w:sz w:val="20"/>
          <w:szCs w:val="20"/>
        </w:rPr>
        <w:t xml:space="preserve">, PVVNL, </w:t>
      </w:r>
      <w:r w:rsidR="008B2725">
        <w:rPr>
          <w:sz w:val="20"/>
          <w:szCs w:val="20"/>
        </w:rPr>
        <w:t>Bijnor</w:t>
      </w:r>
      <w:r w:rsidRPr="007C7BD6">
        <w:rPr>
          <w:sz w:val="20"/>
          <w:szCs w:val="20"/>
        </w:rPr>
        <w:t xml:space="preserve"> in bank </w:t>
      </w:r>
      <w:r w:rsidRPr="007C7BD6">
        <w:rPr>
          <w:b/>
          <w:sz w:val="20"/>
          <w:szCs w:val="20"/>
        </w:rPr>
        <w:t>Punjab National Bank,</w:t>
      </w:r>
      <w:r w:rsidRPr="007C7BD6">
        <w:rPr>
          <w:sz w:val="20"/>
          <w:szCs w:val="20"/>
        </w:rPr>
        <w:t xml:space="preserve"> </w:t>
      </w:r>
      <w:r w:rsidRPr="007C7BD6">
        <w:rPr>
          <w:b/>
          <w:sz w:val="20"/>
          <w:szCs w:val="20"/>
        </w:rPr>
        <w:t xml:space="preserve">Civil Lines, </w:t>
      </w:r>
      <w:r w:rsidR="008B2725">
        <w:rPr>
          <w:b/>
          <w:sz w:val="20"/>
          <w:szCs w:val="20"/>
        </w:rPr>
        <w:t>Bijnor</w:t>
      </w:r>
      <w:r w:rsidRPr="007C7BD6">
        <w:rPr>
          <w:b/>
          <w:sz w:val="20"/>
          <w:szCs w:val="20"/>
        </w:rPr>
        <w:t xml:space="preserve"> </w:t>
      </w:r>
      <w:r w:rsidRPr="007C7BD6">
        <w:rPr>
          <w:sz w:val="20"/>
          <w:szCs w:val="20"/>
        </w:rPr>
        <w:t>Proof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D77A4D" w:rsidRPr="00D023FA" w:rsidRDefault="00D77A4D" w:rsidP="00D77A4D">
      <w:pPr>
        <w:pStyle w:val="ListParagraph"/>
        <w:ind w:left="1440" w:hanging="720"/>
        <w:rPr>
          <w:sz w:val="4"/>
          <w:szCs w:val="12"/>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 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from issuing bank in PDF format .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Default="00D77A4D" w:rsidP="00D77A4D">
      <w:pPr>
        <w:ind w:left="1440" w:hanging="720"/>
        <w:jc w:val="both"/>
        <w:rPr>
          <w:sz w:val="10"/>
          <w:szCs w:val="20"/>
        </w:rPr>
      </w:pPr>
    </w:p>
    <w:p w:rsidR="00A05504" w:rsidRDefault="00A05504" w:rsidP="00D77A4D">
      <w:pPr>
        <w:ind w:left="1440" w:hanging="720"/>
        <w:jc w:val="both"/>
        <w:rPr>
          <w:sz w:val="10"/>
          <w:szCs w:val="20"/>
        </w:rPr>
      </w:pPr>
    </w:p>
    <w:p w:rsidR="00A05504" w:rsidRDefault="00A05504" w:rsidP="00D77A4D">
      <w:pPr>
        <w:ind w:left="1440" w:hanging="720"/>
        <w:jc w:val="both"/>
        <w:rPr>
          <w:sz w:val="10"/>
          <w:szCs w:val="20"/>
        </w:rPr>
      </w:pPr>
    </w:p>
    <w:p w:rsidR="00A05504" w:rsidRDefault="00A05504" w:rsidP="00D77A4D">
      <w:pPr>
        <w:ind w:left="1440" w:hanging="720"/>
        <w:jc w:val="both"/>
        <w:rPr>
          <w:sz w:val="10"/>
          <w:szCs w:val="20"/>
        </w:rPr>
      </w:pPr>
    </w:p>
    <w:p w:rsidR="008164BD" w:rsidRDefault="008164BD" w:rsidP="00D77A4D">
      <w:pPr>
        <w:ind w:left="1440" w:hanging="720"/>
        <w:jc w:val="both"/>
        <w:rPr>
          <w:sz w:val="10"/>
          <w:szCs w:val="20"/>
        </w:rPr>
      </w:pPr>
    </w:p>
    <w:p w:rsidR="008164BD" w:rsidRDefault="008164BD" w:rsidP="00D77A4D">
      <w:pPr>
        <w:ind w:left="1440" w:hanging="720"/>
        <w:jc w:val="both"/>
        <w:rPr>
          <w:sz w:val="10"/>
          <w:szCs w:val="20"/>
        </w:rPr>
      </w:pPr>
    </w:p>
    <w:p w:rsidR="00A05504" w:rsidRDefault="00A05504" w:rsidP="00D77A4D">
      <w:pPr>
        <w:ind w:left="1440" w:hanging="720"/>
        <w:jc w:val="both"/>
        <w:rPr>
          <w:sz w:val="10"/>
          <w:szCs w:val="20"/>
        </w:rPr>
      </w:pPr>
    </w:p>
    <w:p w:rsidR="00A05504" w:rsidRPr="00BC487B" w:rsidRDefault="00A05504"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Default="00D77A4D" w:rsidP="00D77A4D">
      <w:pPr>
        <w:rPr>
          <w:sz w:val="20"/>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Pr="007C7BD6"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77A4D" w:rsidRPr="007C7BD6" w:rsidRDefault="00D77A4D" w:rsidP="00D77A4D">
      <w:pPr>
        <w:pStyle w:val="ListParagraph"/>
        <w:ind w:left="1440" w:hanging="720"/>
        <w:rPr>
          <w:sz w:val="20"/>
          <w:szCs w:val="20"/>
        </w:rPr>
      </w:pPr>
      <w:r w:rsidRPr="007C7BD6">
        <w:rPr>
          <w:sz w:val="20"/>
          <w:szCs w:val="20"/>
        </w:rPr>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xml:space="preserve"> /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lastRenderedPageBreak/>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Currency of Price Bid </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7C7BD6" w:rsidRDefault="00D77A4D"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7C7BD6" w:rsidRDefault="00D77A4D" w:rsidP="00D77A4D">
      <w:pPr>
        <w:rPr>
          <w:b/>
          <w:sz w:val="20"/>
          <w:szCs w:val="20"/>
        </w:rPr>
      </w:pPr>
    </w:p>
    <w:p w:rsidR="00D77A4D"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7C7BD6" w:rsidRDefault="00D023FA"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lastRenderedPageBreak/>
        <w:t>32.1</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C7BD6" w:rsidRDefault="00F8799F" w:rsidP="00D77A4D">
      <w:pPr>
        <w:ind w:left="1440" w:hanging="720"/>
        <w:jc w:val="both"/>
        <w:rPr>
          <w:sz w:val="20"/>
          <w:szCs w:val="20"/>
        </w:rPr>
      </w:pP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D77A4D" w:rsidP="00D77A4D">
      <w:pPr>
        <w:pStyle w:val="ListParagraph"/>
        <w:ind w:left="1440"/>
        <w:rPr>
          <w:sz w:val="20"/>
          <w:szCs w:val="20"/>
        </w:rPr>
      </w:pPr>
      <w:r w:rsidRPr="007C7BD6">
        <w:rPr>
          <w:sz w:val="20"/>
          <w:szCs w:val="20"/>
        </w:rPr>
        <w:t xml:space="preserve">The request for clarification and the response shall be writing, and no change in the price or substance of the bid shall be sought, offered or permitted.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lastRenderedPageBreak/>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655504" w:rsidRPr="00A05504" w:rsidRDefault="00655504" w:rsidP="00655504">
      <w:pPr>
        <w:pStyle w:val="ListParagraph"/>
        <w:widowControl/>
        <w:autoSpaceDE/>
        <w:autoSpaceDN/>
        <w:ind w:left="1440" w:firstLine="0"/>
        <w:contextualSpacing/>
        <w:rPr>
          <w:sz w:val="8"/>
          <w:szCs w:val="20"/>
        </w:rPr>
      </w:pPr>
    </w:p>
    <w:p w:rsidR="00D77A4D" w:rsidRPr="00F611FE" w:rsidRDefault="00D77A4D" w:rsidP="00D77A4D">
      <w:pPr>
        <w:pStyle w:val="ListParagraph"/>
        <w:rPr>
          <w:sz w:val="2"/>
          <w:szCs w:val="20"/>
        </w:rPr>
      </w:pPr>
    </w:p>
    <w:p w:rsidR="00F51A89" w:rsidRPr="00D023FA" w:rsidRDefault="00F51A89" w:rsidP="00F51A89">
      <w:pPr>
        <w:pStyle w:val="ListParagraph"/>
        <w:numPr>
          <w:ilvl w:val="0"/>
          <w:numId w:val="1"/>
        </w:numPr>
        <w:tabs>
          <w:tab w:val="left" w:pos="1481"/>
        </w:tabs>
        <w:ind w:left="1418"/>
        <w:rPr>
          <w:rFonts w:ascii="Georgia"/>
          <w:b/>
          <w:sz w:val="18"/>
        </w:rPr>
      </w:pPr>
      <w:r w:rsidRPr="00D023FA">
        <w:rPr>
          <w:rFonts w:ascii="Georgia"/>
          <w:b/>
          <w:sz w:val="18"/>
          <w:u w:val="single"/>
        </w:rPr>
        <w:t>Period</w:t>
      </w:r>
      <w:r w:rsidRPr="00D023FA">
        <w:rPr>
          <w:rFonts w:ascii="Georgia"/>
          <w:b/>
          <w:spacing w:val="-7"/>
          <w:sz w:val="18"/>
          <w:u w:val="single"/>
        </w:rPr>
        <w:t xml:space="preserve"> </w:t>
      </w:r>
      <w:r w:rsidRPr="00D023FA">
        <w:rPr>
          <w:rFonts w:ascii="Georgia"/>
          <w:b/>
          <w:sz w:val="18"/>
          <w:u w:val="single"/>
        </w:rPr>
        <w:t>of</w:t>
      </w:r>
      <w:r w:rsidRPr="00D023FA">
        <w:rPr>
          <w:rFonts w:ascii="Georgia"/>
          <w:b/>
          <w:spacing w:val="-4"/>
          <w:sz w:val="18"/>
          <w:u w:val="single"/>
        </w:rPr>
        <w:t xml:space="preserve"> </w:t>
      </w:r>
      <w:r w:rsidRPr="00D023FA">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D023FA">
        <w:rPr>
          <w:w w:val="105"/>
          <w:sz w:val="20"/>
        </w:rPr>
        <w:t>31.03.2023</w:t>
      </w:r>
      <w:r w:rsidRPr="001B7044">
        <w:rPr>
          <w:w w:val="105"/>
          <w:sz w:val="20"/>
        </w:rPr>
        <w:t xml:space="preserve"> from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 Cheque/Bank Guarantee)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1C7684">
        <w:rPr>
          <w:b/>
          <w:spacing w:val="-1"/>
          <w:w w:val="105"/>
          <w:sz w:val="20"/>
        </w:rPr>
        <w:t>Ten</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0B0832">
        <w:rPr>
          <w:b/>
          <w:spacing w:val="-1"/>
          <w:w w:val="105"/>
          <w:sz w:val="20"/>
        </w:rPr>
        <w:t>10</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 xml:space="preserve">with the terms and conditions specified in these documents and specifications. </w:t>
      </w:r>
    </w:p>
    <w:p w:rsidR="00F51A89" w:rsidRPr="001B7044" w:rsidRDefault="00F51A89" w:rsidP="00F51A89">
      <w:pPr>
        <w:pStyle w:val="BodyText"/>
        <w:tabs>
          <w:tab w:val="left" w:leader="hyphen" w:pos="7793"/>
        </w:tabs>
        <w:spacing w:before="121" w:line="252" w:lineRule="exact"/>
        <w:ind w:left="1480"/>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Pr="001B7044">
        <w:rPr>
          <w:w w:val="105"/>
          <w:sz w:val="20"/>
        </w:rPr>
        <w:t>(</w:t>
      </w:r>
      <w:r w:rsidR="001B7044" w:rsidRPr="001B7044">
        <w:rPr>
          <w:w w:val="105"/>
          <w:sz w:val="20"/>
        </w:rPr>
        <w:t xml:space="preserve">06 </w:t>
      </w:r>
      <w:r w:rsidRPr="001B7044">
        <w:rPr>
          <w:w w:val="105"/>
          <w:sz w:val="20"/>
        </w:rPr>
        <w:t>Months)</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p>
    <w:p w:rsidR="00F51A89" w:rsidRPr="001B7044" w:rsidRDefault="00F51A89" w:rsidP="00F51A89">
      <w:pPr>
        <w:pStyle w:val="BodyText"/>
        <w:ind w:left="1480" w:right="675"/>
        <w:jc w:val="both"/>
        <w:rPr>
          <w:sz w:val="20"/>
        </w:rPr>
      </w:pP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Pr="001B7044">
        <w:rPr>
          <w:w w:val="105"/>
          <w:sz w:val="20"/>
        </w:rPr>
        <w:t>90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F51A89">
      <w:pPr>
        <w:pStyle w:val="BodyText"/>
        <w:spacing w:before="119"/>
        <w:ind w:left="1480" w:right="678"/>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Pr="001B7044"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51A89" w:rsidRPr="001B7044" w:rsidRDefault="00F51A89" w:rsidP="00F51A89">
      <w:pPr>
        <w:pStyle w:val="ListParagraph"/>
        <w:numPr>
          <w:ilvl w:val="0"/>
          <w:numId w:val="32"/>
        </w:numPr>
        <w:tabs>
          <w:tab w:val="left" w:pos="1841"/>
        </w:tabs>
        <w:spacing w:before="122"/>
        <w:ind w:hanging="361"/>
        <w:jc w:val="both"/>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jc w:val="both"/>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jc w:val="both"/>
        <w:rPr>
          <w:sz w:val="20"/>
        </w:rPr>
      </w:pPr>
      <w:r w:rsidRPr="001B7044">
        <w:rPr>
          <w:spacing w:val="-1"/>
          <w:w w:val="105"/>
          <w:sz w:val="20"/>
        </w:rPr>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0B0832">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A05504">
      <w:pPr>
        <w:pStyle w:val="ListParagraph"/>
        <w:numPr>
          <w:ilvl w:val="2"/>
          <w:numId w:val="32"/>
        </w:numPr>
        <w:tabs>
          <w:tab w:val="left" w:pos="2201"/>
        </w:tabs>
        <w:ind w:right="684"/>
        <w:jc w:val="both"/>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A05504">
      <w:pPr>
        <w:pStyle w:val="BodyText"/>
        <w:rPr>
          <w:sz w:val="8"/>
        </w:rPr>
      </w:pPr>
    </w:p>
    <w:p w:rsidR="00F51A89" w:rsidRPr="001B7044" w:rsidRDefault="00F51A89" w:rsidP="00A05504">
      <w:pPr>
        <w:pStyle w:val="ListParagraph"/>
        <w:numPr>
          <w:ilvl w:val="2"/>
          <w:numId w:val="32"/>
        </w:numPr>
        <w:tabs>
          <w:tab w:val="left" w:pos="2201"/>
        </w:tabs>
        <w:ind w:right="673"/>
        <w:jc w:val="both"/>
        <w:rPr>
          <w:sz w:val="20"/>
        </w:rPr>
      </w:pPr>
      <w:r w:rsidRPr="001B7044">
        <w:rPr>
          <w:sz w:val="20"/>
        </w:rPr>
        <w:t xml:space="preserve">An unconditional &amp; irrevocable Bank Guarantee for </w:t>
      </w:r>
      <w:r w:rsidR="000B0832">
        <w:rPr>
          <w:b/>
          <w:sz w:val="20"/>
        </w:rPr>
        <w:t>Ten</w:t>
      </w:r>
      <w:r w:rsidRPr="001B7044">
        <w:rPr>
          <w:b/>
          <w:sz w:val="20"/>
        </w:rPr>
        <w:t xml:space="preserve"> Percent </w:t>
      </w:r>
      <w:r w:rsidRPr="001B7044">
        <w:rPr>
          <w:sz w:val="20"/>
        </w:rPr>
        <w:t>(</w:t>
      </w:r>
      <w:r w:rsidR="000B0832">
        <w:rPr>
          <w:sz w:val="20"/>
        </w:rPr>
        <w:t>10</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023FA">
        <w:rPr>
          <w:sz w:val="20"/>
        </w:rPr>
        <w:t xml:space="preserve"> upto ninety (90) </w:t>
      </w:r>
      <w:r w:rsidRPr="001B7044">
        <w:rPr>
          <w:sz w:val="20"/>
        </w:rPr>
        <w:t>days</w:t>
      </w:r>
      <w:r w:rsidRPr="00D023FA">
        <w:rPr>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A05504">
      <w:pPr>
        <w:pStyle w:val="ListParagraph"/>
        <w:numPr>
          <w:ilvl w:val="2"/>
          <w:numId w:val="32"/>
        </w:numPr>
        <w:tabs>
          <w:tab w:val="left" w:pos="2256"/>
        </w:tabs>
        <w:spacing w:before="74"/>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05504">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A05504">
      <w:pPr>
        <w:pStyle w:val="BodyText"/>
        <w:spacing w:before="6"/>
        <w:rPr>
          <w:sz w:val="10"/>
        </w:rPr>
      </w:pPr>
    </w:p>
    <w:p w:rsidR="00F51A89" w:rsidRPr="001B7044" w:rsidRDefault="00F51A89" w:rsidP="00A05504">
      <w:pPr>
        <w:pStyle w:val="ListParagraph"/>
        <w:numPr>
          <w:ilvl w:val="2"/>
          <w:numId w:val="32"/>
        </w:numPr>
        <w:tabs>
          <w:tab w:val="left" w:pos="2201"/>
        </w:tabs>
        <w:ind w:right="680"/>
        <w:jc w:val="both"/>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Default="00F51A89" w:rsidP="00A05504">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spacing w:before="189"/>
        <w:ind w:hanging="361"/>
        <w:rPr>
          <w:sz w:val="20"/>
        </w:rPr>
      </w:pPr>
      <w:r w:rsidRPr="001B7044">
        <w:rPr>
          <w:sz w:val="20"/>
        </w:rPr>
        <w:lastRenderedPageBreak/>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before="210" w:line="276" w:lineRule="auto"/>
        <w:ind w:right="676"/>
        <w:jc w:val="both"/>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spacing w:before="150"/>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before="213" w:line="276" w:lineRule="auto"/>
        <w:ind w:right="681"/>
        <w:jc w:val="both"/>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before="183"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before="1" w:line="276" w:lineRule="auto"/>
        <w:ind w:right="678"/>
        <w:jc w:val="both"/>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spacing w:before="52"/>
        <w:ind w:hanging="361"/>
        <w:jc w:val="both"/>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jc w:val="both"/>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jc w:val="both"/>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jc w:val="both"/>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0B0832">
        <w:rPr>
          <w:sz w:val="20"/>
        </w:rPr>
        <w:t>upto ninety (90)</w:t>
      </w:r>
      <w:r w:rsidRPr="001B7044">
        <w:rPr>
          <w:sz w:val="20"/>
        </w:rPr>
        <w:t xml:space="preserve"> days after</w:t>
      </w:r>
      <w:r w:rsidRPr="000B0832">
        <w:rPr>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spacing w:before="210"/>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spacing w:before="7"/>
        <w:rPr>
          <w:sz w:val="18"/>
        </w:rPr>
      </w:pPr>
    </w:p>
    <w:p w:rsidR="00F51A89" w:rsidRPr="001B7044" w:rsidRDefault="00F51A89" w:rsidP="00A73361">
      <w:pPr>
        <w:pStyle w:val="ListParagraph"/>
        <w:numPr>
          <w:ilvl w:val="0"/>
          <w:numId w:val="30"/>
        </w:numPr>
        <w:tabs>
          <w:tab w:val="left" w:pos="2561"/>
        </w:tabs>
        <w:ind w:right="682" w:hanging="425"/>
        <w:jc w:val="both"/>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A73361">
      <w:pPr>
        <w:pStyle w:val="ListParagraph"/>
        <w:numPr>
          <w:ilvl w:val="0"/>
          <w:numId w:val="30"/>
        </w:numPr>
        <w:tabs>
          <w:tab w:val="left" w:pos="2560"/>
          <w:tab w:val="left" w:pos="2561"/>
        </w:tabs>
        <w:spacing w:before="169"/>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A73361">
      <w:pPr>
        <w:pStyle w:val="ListParagraph"/>
        <w:numPr>
          <w:ilvl w:val="0"/>
          <w:numId w:val="30"/>
        </w:numPr>
        <w:tabs>
          <w:tab w:val="left" w:pos="2560"/>
          <w:tab w:val="left" w:pos="2561"/>
        </w:tabs>
        <w:spacing w:before="186"/>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A73361">
      <w:pPr>
        <w:pStyle w:val="ListParagraph"/>
        <w:numPr>
          <w:ilvl w:val="0"/>
          <w:numId w:val="30"/>
        </w:numPr>
        <w:tabs>
          <w:tab w:val="left" w:pos="2561"/>
        </w:tabs>
        <w:spacing w:before="213"/>
        <w:ind w:right="682" w:hanging="425"/>
        <w:jc w:val="both"/>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F51A89">
      <w:pPr>
        <w:pStyle w:val="ListParagraph"/>
        <w:numPr>
          <w:ilvl w:val="0"/>
          <w:numId w:val="30"/>
        </w:numPr>
        <w:tabs>
          <w:tab w:val="left" w:pos="2560"/>
          <w:tab w:val="left" w:pos="2561"/>
        </w:tabs>
        <w:spacing w:before="150"/>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F51A89">
      <w:pPr>
        <w:pStyle w:val="ListParagraph"/>
        <w:numPr>
          <w:ilvl w:val="0"/>
          <w:numId w:val="30"/>
        </w:numPr>
        <w:tabs>
          <w:tab w:val="left" w:pos="2561"/>
        </w:tabs>
        <w:spacing w:before="210" w:line="278" w:lineRule="auto"/>
        <w:ind w:right="684" w:hanging="425"/>
        <w:jc w:val="both"/>
        <w:rPr>
          <w:sz w:val="20"/>
        </w:rPr>
      </w:pPr>
      <w:r w:rsidRPr="001B7044">
        <w:rPr>
          <w:sz w:val="20"/>
        </w:rPr>
        <w:lastRenderedPageBreak/>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F51A89">
      <w:pPr>
        <w:pStyle w:val="ListParagraph"/>
        <w:numPr>
          <w:ilvl w:val="0"/>
          <w:numId w:val="30"/>
        </w:numPr>
        <w:tabs>
          <w:tab w:val="left" w:pos="2561"/>
        </w:tabs>
        <w:spacing w:before="169" w:line="276" w:lineRule="auto"/>
        <w:ind w:right="674" w:hanging="425"/>
        <w:jc w:val="both"/>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F51A89">
      <w:pPr>
        <w:pStyle w:val="BodyText"/>
        <w:spacing w:before="10"/>
        <w:rPr>
          <w:sz w:val="6"/>
        </w:rPr>
      </w:pPr>
    </w:p>
    <w:p w:rsidR="00F51A89" w:rsidRPr="001B7044" w:rsidRDefault="00F51A89" w:rsidP="00F51A89">
      <w:pPr>
        <w:pStyle w:val="ListParagraph"/>
        <w:numPr>
          <w:ilvl w:val="1"/>
          <w:numId w:val="31"/>
        </w:numPr>
        <w:tabs>
          <w:tab w:val="left" w:pos="1894"/>
        </w:tabs>
        <w:spacing w:line="276" w:lineRule="auto"/>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F51A89">
      <w:pPr>
        <w:pStyle w:val="ListParagraph"/>
        <w:numPr>
          <w:ilvl w:val="0"/>
          <w:numId w:val="29"/>
        </w:numPr>
        <w:tabs>
          <w:tab w:val="left" w:pos="2201"/>
        </w:tabs>
        <w:spacing w:before="148" w:line="276" w:lineRule="auto"/>
        <w:ind w:right="679"/>
        <w:jc w:val="both"/>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F51A89">
      <w:pPr>
        <w:pStyle w:val="BodyText"/>
        <w:spacing w:before="8"/>
        <w:rPr>
          <w:sz w:val="10"/>
        </w:rPr>
      </w:pPr>
    </w:p>
    <w:p w:rsidR="00F51A89" w:rsidRPr="001B7044" w:rsidRDefault="00F51A89" w:rsidP="00F51A89">
      <w:pPr>
        <w:pStyle w:val="ListParagraph"/>
        <w:numPr>
          <w:ilvl w:val="0"/>
          <w:numId w:val="29"/>
        </w:numPr>
        <w:tabs>
          <w:tab w:val="left" w:pos="2201"/>
        </w:tabs>
        <w:spacing w:before="1" w:line="276" w:lineRule="auto"/>
        <w:ind w:right="676"/>
        <w:jc w:val="both"/>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w:t>
      </w:r>
      <w:r w:rsidR="000B0832">
        <w:rPr>
          <w:sz w:val="20"/>
        </w:rPr>
        <w:t>en</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0B0832">
        <w:rPr>
          <w:sz w:val="20"/>
        </w:rPr>
        <w:t>10</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0B0832">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BodyText"/>
        <w:spacing w:before="8"/>
      </w:pPr>
    </w:p>
    <w:p w:rsidR="00F51A89" w:rsidRPr="001B7044" w:rsidRDefault="00F51A89" w:rsidP="00F51A89">
      <w:pPr>
        <w:pStyle w:val="ListParagraph"/>
        <w:numPr>
          <w:ilvl w:val="0"/>
          <w:numId w:val="29"/>
        </w:numPr>
        <w:tabs>
          <w:tab w:val="left" w:pos="2179"/>
        </w:tabs>
        <w:spacing w:line="276" w:lineRule="auto"/>
        <w:ind w:left="2178" w:right="681"/>
        <w:jc w:val="both"/>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A05504" w:rsidRDefault="00F51A89" w:rsidP="00F51A89">
      <w:pPr>
        <w:pStyle w:val="BodyText"/>
        <w:spacing w:before="10"/>
        <w:rPr>
          <w:sz w:val="7"/>
        </w:rPr>
      </w:pPr>
    </w:p>
    <w:p w:rsidR="00F51A89" w:rsidRPr="001B7044" w:rsidRDefault="00F51A89" w:rsidP="00F51A89">
      <w:pPr>
        <w:pStyle w:val="ListParagraph"/>
        <w:numPr>
          <w:ilvl w:val="0"/>
          <w:numId w:val="29"/>
        </w:numPr>
        <w:tabs>
          <w:tab w:val="left" w:pos="2179"/>
        </w:tabs>
        <w:spacing w:before="91" w:line="278" w:lineRule="auto"/>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A05504" w:rsidRDefault="00F51A89" w:rsidP="00F51A89">
      <w:pPr>
        <w:pStyle w:val="BodyText"/>
        <w:spacing w:before="11"/>
        <w:rPr>
          <w:sz w:val="7"/>
        </w:rPr>
      </w:pPr>
    </w:p>
    <w:p w:rsidR="00F51A89" w:rsidRPr="00D023FA" w:rsidRDefault="00F51A89" w:rsidP="00F51A89">
      <w:pPr>
        <w:pStyle w:val="Heading4"/>
        <w:numPr>
          <w:ilvl w:val="0"/>
          <w:numId w:val="29"/>
        </w:numPr>
        <w:tabs>
          <w:tab w:val="left" w:pos="2178"/>
          <w:tab w:val="left" w:pos="2179"/>
        </w:tabs>
        <w:spacing w:before="91"/>
        <w:ind w:left="2178" w:hanging="361"/>
        <w:rPr>
          <w:b w:val="0"/>
          <w:bCs w:val="0"/>
          <w:spacing w:val="-10"/>
          <w:sz w:val="20"/>
        </w:rPr>
      </w:pPr>
      <w:r w:rsidRPr="00D023FA">
        <w:rPr>
          <w:b w:val="0"/>
          <w:bCs w:val="0"/>
          <w:spacing w:val="-10"/>
          <w:sz w:val="20"/>
        </w:rPr>
        <w:t>Submission of compliance report of defects pointed out by Engineer of Contract.</w:t>
      </w:r>
    </w:p>
    <w:p w:rsidR="00F51A89" w:rsidRPr="00D023FA" w:rsidRDefault="00F51A89" w:rsidP="00F51A89">
      <w:pPr>
        <w:pStyle w:val="BodyText"/>
        <w:spacing w:before="1"/>
        <w:rPr>
          <w:b/>
          <w:sz w:val="20"/>
          <w:szCs w:val="18"/>
        </w:rPr>
      </w:pPr>
    </w:p>
    <w:p w:rsidR="00F51A89" w:rsidRPr="001B7044" w:rsidRDefault="00F51A89" w:rsidP="00F51A89">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F51A89">
      <w:pPr>
        <w:pStyle w:val="ListParagraph"/>
        <w:numPr>
          <w:ilvl w:val="0"/>
          <w:numId w:val="28"/>
        </w:numPr>
        <w:tabs>
          <w:tab w:val="left" w:pos="2179"/>
        </w:tabs>
        <w:spacing w:before="74" w:line="276" w:lineRule="auto"/>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F51A89">
      <w:pPr>
        <w:pStyle w:val="ListParagraph"/>
        <w:numPr>
          <w:ilvl w:val="0"/>
          <w:numId w:val="28"/>
        </w:numPr>
        <w:tabs>
          <w:tab w:val="left" w:pos="2179"/>
        </w:tabs>
        <w:spacing w:before="123" w:line="276" w:lineRule="auto"/>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F51A89">
      <w:pPr>
        <w:pStyle w:val="ListParagraph"/>
        <w:numPr>
          <w:ilvl w:val="0"/>
          <w:numId w:val="28"/>
        </w:numPr>
        <w:tabs>
          <w:tab w:val="left" w:pos="2179"/>
        </w:tabs>
        <w:spacing w:before="149" w:line="278" w:lineRule="auto"/>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A05504" w:rsidRDefault="00F51A89" w:rsidP="00F51A89">
      <w:pPr>
        <w:pStyle w:val="BodyText"/>
        <w:spacing w:before="3"/>
        <w:rPr>
          <w:sz w:val="14"/>
        </w:rPr>
      </w:pPr>
    </w:p>
    <w:p w:rsidR="00F51A89" w:rsidRPr="001B7044" w:rsidRDefault="00F51A89" w:rsidP="00F51A89">
      <w:pPr>
        <w:pStyle w:val="ListParagraph"/>
        <w:numPr>
          <w:ilvl w:val="0"/>
          <w:numId w:val="28"/>
        </w:numPr>
        <w:tabs>
          <w:tab w:val="left" w:pos="2201"/>
        </w:tabs>
        <w:spacing w:line="276" w:lineRule="auto"/>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A05504" w:rsidRDefault="00F51A89" w:rsidP="00F51A89">
      <w:pPr>
        <w:pStyle w:val="BodyText"/>
        <w:spacing w:before="4"/>
        <w:rPr>
          <w:sz w:val="12"/>
        </w:rPr>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A05504" w:rsidRDefault="00F51A89" w:rsidP="00F51A89">
      <w:pPr>
        <w:pStyle w:val="BodyText"/>
        <w:spacing w:before="10"/>
        <w:rPr>
          <w:b/>
          <w:sz w:val="12"/>
        </w:rPr>
      </w:pPr>
    </w:p>
    <w:p w:rsidR="00F51A89" w:rsidRPr="001B7044" w:rsidRDefault="00F51A89" w:rsidP="00F51A89">
      <w:pPr>
        <w:pStyle w:val="ListParagraph"/>
        <w:numPr>
          <w:ilvl w:val="0"/>
          <w:numId w:val="31"/>
        </w:numPr>
        <w:tabs>
          <w:tab w:val="left" w:pos="1841"/>
        </w:tabs>
        <w:ind w:left="1840" w:hanging="361"/>
        <w:jc w:val="both"/>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Pr="00D023FA" w:rsidRDefault="00F51A89" w:rsidP="00F51A89">
      <w:pPr>
        <w:pStyle w:val="BodyText"/>
        <w:spacing w:before="9"/>
        <w:rPr>
          <w:sz w:val="6"/>
          <w:szCs w:val="10"/>
        </w:rPr>
      </w:pPr>
    </w:p>
    <w:p w:rsidR="00F51A89" w:rsidRDefault="00F51A89" w:rsidP="00F51A89">
      <w:pPr>
        <w:pStyle w:val="ListParagraph"/>
        <w:numPr>
          <w:ilvl w:val="2"/>
          <w:numId w:val="31"/>
        </w:numPr>
        <w:tabs>
          <w:tab w:val="left" w:pos="2201"/>
        </w:tabs>
        <w:spacing w:line="276" w:lineRule="auto"/>
        <w:ind w:right="679"/>
        <w:jc w:val="both"/>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D023FA" w:rsidRPr="001B7044" w:rsidRDefault="00D023FA" w:rsidP="00D023FA">
      <w:pPr>
        <w:pStyle w:val="ListParagraph"/>
        <w:tabs>
          <w:tab w:val="left" w:pos="2201"/>
        </w:tabs>
        <w:spacing w:line="276" w:lineRule="auto"/>
        <w:ind w:left="2200" w:right="679" w:firstLine="0"/>
        <w:jc w:val="left"/>
        <w:rPr>
          <w:sz w:val="20"/>
        </w:rPr>
      </w:pPr>
    </w:p>
    <w:p w:rsidR="00F51A89" w:rsidRPr="001B7044" w:rsidRDefault="00F51A89" w:rsidP="00F51A89">
      <w:pPr>
        <w:pStyle w:val="ListParagraph"/>
        <w:numPr>
          <w:ilvl w:val="2"/>
          <w:numId w:val="31"/>
        </w:numPr>
        <w:tabs>
          <w:tab w:val="left" w:pos="2201"/>
        </w:tabs>
        <w:spacing w:before="150" w:line="276" w:lineRule="auto"/>
        <w:ind w:right="676"/>
        <w:jc w:val="both"/>
        <w:rPr>
          <w:sz w:val="20"/>
        </w:rPr>
      </w:pPr>
      <w:r w:rsidRPr="001B7044">
        <w:rPr>
          <w:sz w:val="20"/>
        </w:rPr>
        <w:lastRenderedPageBreak/>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Te</w:t>
      </w:r>
      <w:r w:rsidR="000B0832">
        <w:rPr>
          <w:sz w:val="20"/>
        </w:rPr>
        <w:t>n</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0B0832">
        <w:rPr>
          <w:sz w:val="20"/>
        </w:rPr>
        <w:t>10</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w:t>
      </w:r>
      <w:r w:rsidRPr="000B0832">
        <w:rPr>
          <w:sz w:val="20"/>
        </w:rPr>
        <w:t>valid upto ninety (90) days after</w:t>
      </w:r>
      <w:r w:rsidRPr="001B7044">
        <w:rPr>
          <w:sz w:val="20"/>
        </w:rPr>
        <w:t xml:space="preserve">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spacing w:before="122"/>
        <w:ind w:hanging="361"/>
        <w:jc w:val="both"/>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spacing w:before="194"/>
        <w:ind w:hanging="361"/>
        <w:jc w:val="both"/>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before="157" w:line="276" w:lineRule="auto"/>
        <w:ind w:right="680"/>
        <w:jc w:val="both"/>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before="172" w:line="276" w:lineRule="auto"/>
        <w:ind w:right="674"/>
        <w:jc w:val="both"/>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before="174" w:line="278" w:lineRule="auto"/>
        <w:ind w:right="682"/>
        <w:jc w:val="both"/>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spacing w:before="8"/>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before="74" w:line="276" w:lineRule="auto"/>
        <w:ind w:right="673"/>
        <w:jc w:val="both"/>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F51A89">
      <w:pPr>
        <w:pStyle w:val="ListParagraph"/>
        <w:numPr>
          <w:ilvl w:val="2"/>
          <w:numId w:val="31"/>
        </w:numPr>
        <w:tabs>
          <w:tab w:val="left" w:pos="2179"/>
        </w:tabs>
        <w:spacing w:before="150" w:line="273" w:lineRule="auto"/>
        <w:ind w:left="2178"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3436E3" w:rsidRDefault="00F51A89" w:rsidP="00F51A89">
      <w:pPr>
        <w:pStyle w:val="BodyText"/>
        <w:spacing w:before="8"/>
        <w:rPr>
          <w:sz w:val="20"/>
        </w:rPr>
      </w:pPr>
    </w:p>
    <w:p w:rsidR="00F51A89" w:rsidRPr="001B7044" w:rsidRDefault="00F51A89" w:rsidP="00F51A89">
      <w:pPr>
        <w:pStyle w:val="ListParagraph"/>
        <w:numPr>
          <w:ilvl w:val="2"/>
          <w:numId w:val="31"/>
        </w:numPr>
        <w:tabs>
          <w:tab w:val="left" w:pos="2201"/>
        </w:tabs>
        <w:spacing w:line="276" w:lineRule="auto"/>
        <w:ind w:right="674"/>
        <w:jc w:val="both"/>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1B7044" w:rsidRDefault="00F51A89" w:rsidP="00F51A89">
      <w:pPr>
        <w:pStyle w:val="BodyText"/>
        <w:spacing w:before="8"/>
      </w:pPr>
    </w:p>
    <w:p w:rsidR="00F51A89" w:rsidRPr="001B7044" w:rsidRDefault="00F51A89" w:rsidP="00F51A89">
      <w:pPr>
        <w:pStyle w:val="ListParagraph"/>
        <w:numPr>
          <w:ilvl w:val="2"/>
          <w:numId w:val="31"/>
        </w:numPr>
        <w:tabs>
          <w:tab w:val="left" w:pos="2201"/>
        </w:tabs>
        <w:spacing w:line="276" w:lineRule="auto"/>
        <w:ind w:right="674"/>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 xml:space="preserve">irrevocable Bank Guarantee for </w:t>
      </w:r>
      <w:r w:rsidR="001E020E">
        <w:rPr>
          <w:sz w:val="20"/>
        </w:rPr>
        <w:t>T</w:t>
      </w:r>
      <w:r w:rsidR="000B0832">
        <w:rPr>
          <w:sz w:val="20"/>
        </w:rPr>
        <w:t xml:space="preserve">en </w:t>
      </w:r>
      <w:r w:rsidRPr="001B7044">
        <w:rPr>
          <w:sz w:val="20"/>
        </w:rPr>
        <w:t>percent (</w:t>
      </w:r>
      <w:r w:rsidR="000B0832">
        <w:rPr>
          <w:sz w:val="20"/>
        </w:rPr>
        <w:t>10</w:t>
      </w:r>
      <w:r w:rsidRPr="001B7044">
        <w:rPr>
          <w:sz w:val="20"/>
        </w:rPr>
        <w:t>%) of the total Contract price towards</w:t>
      </w:r>
      <w:r w:rsidRPr="001B7044">
        <w:rPr>
          <w:spacing w:val="1"/>
          <w:sz w:val="20"/>
        </w:rPr>
        <w:t xml:space="preserve"> </w:t>
      </w:r>
      <w:r w:rsidRPr="001B7044">
        <w:rPr>
          <w:spacing w:val="-1"/>
          <w:sz w:val="20"/>
        </w:rPr>
        <w:t>Contract</w:t>
      </w:r>
      <w:r w:rsidRPr="001B7044">
        <w:rPr>
          <w:spacing w:val="-11"/>
          <w:sz w:val="20"/>
        </w:rPr>
        <w:t xml:space="preserve"> </w:t>
      </w:r>
      <w:r w:rsidRPr="001B7044">
        <w:rPr>
          <w:spacing w:val="-1"/>
          <w:sz w:val="20"/>
        </w:rPr>
        <w:t>Performance</w:t>
      </w:r>
      <w:r w:rsidRPr="001B7044">
        <w:rPr>
          <w:spacing w:val="-12"/>
          <w:sz w:val="20"/>
        </w:rPr>
        <w:t xml:space="preserve"> </w:t>
      </w:r>
      <w:r w:rsidRPr="001B7044">
        <w:rPr>
          <w:sz w:val="20"/>
        </w:rPr>
        <w:t>Guarantee</w:t>
      </w:r>
      <w:r w:rsidRPr="001B7044">
        <w:rPr>
          <w:spacing w:val="-12"/>
          <w:sz w:val="20"/>
        </w:rPr>
        <w:t xml:space="preserve"> </w:t>
      </w:r>
      <w:r w:rsidRPr="001B7044">
        <w:rPr>
          <w:sz w:val="20"/>
        </w:rPr>
        <w:t>(CPG)</w:t>
      </w:r>
      <w:r w:rsidRPr="001B7044">
        <w:rPr>
          <w:spacing w:val="-12"/>
          <w:sz w:val="20"/>
        </w:rPr>
        <w:t xml:space="preserve"> </w:t>
      </w:r>
      <w:r w:rsidRPr="001B7044">
        <w:rPr>
          <w:sz w:val="20"/>
        </w:rPr>
        <w:t>in</w:t>
      </w:r>
      <w:r w:rsidRPr="001B7044">
        <w:rPr>
          <w:spacing w:val="-12"/>
          <w:sz w:val="20"/>
        </w:rPr>
        <w:t xml:space="preserve"> </w:t>
      </w:r>
      <w:r w:rsidRPr="001B7044">
        <w:rPr>
          <w:sz w:val="20"/>
        </w:rPr>
        <w:t>accordance</w:t>
      </w:r>
      <w:r w:rsidRPr="000B0832">
        <w:rPr>
          <w:sz w:val="20"/>
        </w:rPr>
        <w:t xml:space="preserve"> </w:t>
      </w:r>
      <w:r w:rsidRPr="001B7044">
        <w:rPr>
          <w:sz w:val="20"/>
        </w:rPr>
        <w:t>with</w:t>
      </w:r>
      <w:r w:rsidRPr="000B0832">
        <w:rPr>
          <w:sz w:val="20"/>
        </w:rPr>
        <w:t xml:space="preserve"> </w:t>
      </w:r>
      <w:r w:rsidRPr="001B7044">
        <w:rPr>
          <w:sz w:val="20"/>
        </w:rPr>
        <w:t>the</w:t>
      </w:r>
      <w:r w:rsidRPr="000B0832">
        <w:rPr>
          <w:sz w:val="20"/>
        </w:rPr>
        <w:t xml:space="preserve"> </w:t>
      </w:r>
      <w:r w:rsidRPr="001B7044">
        <w:rPr>
          <w:sz w:val="20"/>
        </w:rPr>
        <w:t>provisions</w:t>
      </w:r>
      <w:r w:rsidRPr="000B0832">
        <w:rPr>
          <w:sz w:val="20"/>
        </w:rPr>
        <w:t xml:space="preserve"> </w:t>
      </w:r>
      <w:r w:rsidRPr="001B7044">
        <w:rPr>
          <w:sz w:val="20"/>
        </w:rPr>
        <w:t>of</w:t>
      </w:r>
      <w:r w:rsidRPr="000B0832">
        <w:rPr>
          <w:sz w:val="20"/>
        </w:rPr>
        <w:t xml:space="preserve"> </w:t>
      </w:r>
      <w:r w:rsidRPr="001B7044">
        <w:rPr>
          <w:sz w:val="20"/>
        </w:rPr>
        <w:t>Contract.</w:t>
      </w:r>
      <w:r w:rsidRPr="000B0832">
        <w:rPr>
          <w:sz w:val="20"/>
        </w:rPr>
        <w:t xml:space="preserve"> </w:t>
      </w:r>
      <w:r w:rsidRPr="001B7044">
        <w:rPr>
          <w:sz w:val="20"/>
        </w:rPr>
        <w:t>The</w:t>
      </w:r>
      <w:r w:rsidRPr="000B0832">
        <w:rPr>
          <w:sz w:val="20"/>
        </w:rPr>
        <w:t xml:space="preserve"> </w:t>
      </w:r>
      <w:r w:rsidRPr="001B7044">
        <w:rPr>
          <w:sz w:val="20"/>
        </w:rPr>
        <w:t xml:space="preserve">said Contract Performannce guarantee shall be initially valid </w:t>
      </w:r>
      <w:r w:rsidRPr="000B0832">
        <w:rPr>
          <w:sz w:val="20"/>
        </w:rPr>
        <w:t>upto ninety (90)</w:t>
      </w:r>
      <w:r w:rsidRPr="001B7044">
        <w:rPr>
          <w:sz w:val="20"/>
        </w:rPr>
        <w:t xml:space="preserve"> days after</w:t>
      </w:r>
      <w:r w:rsidRPr="000B0832">
        <w:rPr>
          <w:sz w:val="20"/>
        </w:rPr>
        <w:t xml:space="preserve"> </w:t>
      </w:r>
      <w:r w:rsidRPr="001B7044">
        <w:rPr>
          <w:sz w:val="20"/>
        </w:rPr>
        <w:t>expiry</w:t>
      </w:r>
      <w:r w:rsidRPr="000B0832">
        <w:rPr>
          <w:sz w:val="20"/>
        </w:rPr>
        <w:t xml:space="preserve"> </w:t>
      </w:r>
      <w:r w:rsidRPr="001B7044">
        <w:rPr>
          <w:sz w:val="20"/>
        </w:rPr>
        <w:t>of</w:t>
      </w:r>
      <w:r w:rsidRPr="000B0832">
        <w:rPr>
          <w:sz w:val="20"/>
        </w:rPr>
        <w:t xml:space="preserve"> </w:t>
      </w:r>
      <w:r w:rsidRPr="001B7044">
        <w:rPr>
          <w:sz w:val="20"/>
        </w:rPr>
        <w:t>the</w:t>
      </w:r>
      <w:r w:rsidRPr="000B0832">
        <w:rPr>
          <w:sz w:val="20"/>
        </w:rPr>
        <w:t xml:space="preserve"> </w:t>
      </w:r>
      <w:r w:rsidRPr="001B7044">
        <w:rPr>
          <w:sz w:val="20"/>
        </w:rPr>
        <w:t>Warranty</w:t>
      </w:r>
      <w:r w:rsidRPr="000B0832">
        <w:rPr>
          <w:sz w:val="20"/>
        </w:rPr>
        <w:t xml:space="preserve"> </w:t>
      </w:r>
      <w:r w:rsidRPr="001B7044">
        <w:rPr>
          <w:sz w:val="20"/>
        </w:rPr>
        <w:t>Period</w:t>
      </w:r>
      <w:r w:rsidRPr="000B0832">
        <w:rPr>
          <w:sz w:val="20"/>
        </w:rPr>
        <w:t xml:space="preserve"> </w:t>
      </w:r>
      <w:r w:rsidRPr="001B7044">
        <w:rPr>
          <w:sz w:val="20"/>
        </w:rPr>
        <w:t>and</w:t>
      </w:r>
      <w:r w:rsidRPr="000B0832">
        <w:rPr>
          <w:sz w:val="20"/>
        </w:rPr>
        <w:t xml:space="preserve"> </w:t>
      </w:r>
      <w:r w:rsidRPr="001B7044">
        <w:rPr>
          <w:sz w:val="20"/>
        </w:rPr>
        <w:t>shall</w:t>
      </w:r>
      <w:r w:rsidRPr="000B0832">
        <w:rPr>
          <w:sz w:val="20"/>
        </w:rPr>
        <w:t xml:space="preserve"> </w:t>
      </w:r>
      <w:r w:rsidRPr="001B7044">
        <w:rPr>
          <w:sz w:val="20"/>
        </w:rPr>
        <w:t>be</w:t>
      </w:r>
      <w:r w:rsidRPr="000B0832">
        <w:rPr>
          <w:sz w:val="20"/>
        </w:rPr>
        <w:t xml:space="preserve"> </w:t>
      </w:r>
      <w:r w:rsidRPr="001B7044">
        <w:rPr>
          <w:sz w:val="20"/>
        </w:rPr>
        <w:t>extended</w:t>
      </w:r>
      <w:r w:rsidRPr="000B0832">
        <w:rPr>
          <w:sz w:val="20"/>
        </w:rPr>
        <w:t xml:space="preserve"> </w:t>
      </w:r>
      <w:r w:rsidRPr="001B7044">
        <w:rPr>
          <w:sz w:val="20"/>
        </w:rPr>
        <w:t>from</w:t>
      </w:r>
      <w:r w:rsidRPr="000B0832">
        <w:rPr>
          <w:sz w:val="20"/>
        </w:rPr>
        <w:t xml:space="preserve"> </w:t>
      </w:r>
      <w:r w:rsidRPr="001B7044">
        <w:rPr>
          <w:sz w:val="20"/>
        </w:rPr>
        <w:t>time</w:t>
      </w:r>
      <w:r w:rsidRPr="000B0832">
        <w:rPr>
          <w:sz w:val="20"/>
        </w:rPr>
        <w:t xml:space="preserve"> </w:t>
      </w:r>
      <w:r w:rsidRPr="001B7044">
        <w:rPr>
          <w:sz w:val="20"/>
        </w:rPr>
        <w:t>to</w:t>
      </w:r>
      <w:r w:rsidRPr="000B0832">
        <w:rPr>
          <w:sz w:val="20"/>
        </w:rPr>
        <w:t xml:space="preserve"> </w:t>
      </w:r>
      <w:r w:rsidRPr="001B7044">
        <w:rPr>
          <w:sz w:val="20"/>
        </w:rPr>
        <w:t>time</w:t>
      </w:r>
      <w:r w:rsidRPr="000B0832">
        <w:rPr>
          <w:sz w:val="20"/>
        </w:rPr>
        <w:t xml:space="preserve"> till ninety (90) </w:t>
      </w:r>
      <w:r w:rsidRPr="001B7044">
        <w:rPr>
          <w:sz w:val="20"/>
        </w:rPr>
        <w:t>days</w:t>
      </w:r>
      <w:r w:rsidRPr="000B0832">
        <w:rPr>
          <w:sz w:val="20"/>
        </w:rPr>
        <w:t xml:space="preserve"> </w:t>
      </w:r>
      <w:r w:rsidRPr="001B7044">
        <w:rPr>
          <w:sz w:val="20"/>
        </w:rPr>
        <w:t>beyond</w:t>
      </w:r>
      <w:r w:rsidRPr="000B0832">
        <w:rPr>
          <w:sz w:val="20"/>
        </w:rPr>
        <w:t xml:space="preserve"> </w:t>
      </w:r>
      <w:r w:rsidRPr="001B7044">
        <w:rPr>
          <w:sz w:val="20"/>
        </w:rPr>
        <w:t>successful</w:t>
      </w:r>
      <w:r w:rsidRPr="000B0832">
        <w:rPr>
          <w:sz w:val="20"/>
        </w:rPr>
        <w:t xml:space="preserve"> </w:t>
      </w:r>
      <w:r w:rsidRPr="001B7044">
        <w:rPr>
          <w:sz w:val="20"/>
        </w:rPr>
        <w:t>completion</w:t>
      </w:r>
      <w:r w:rsidRPr="000B0832">
        <w:rPr>
          <w:sz w:val="20"/>
        </w:rPr>
        <w:t xml:space="preserve"> </w:t>
      </w:r>
      <w:r w:rsidRPr="001B7044">
        <w:rPr>
          <w:sz w:val="20"/>
        </w:rPr>
        <w:t>of warranty</w:t>
      </w:r>
      <w:r w:rsidRPr="000B0832">
        <w:rPr>
          <w:sz w:val="20"/>
        </w:rPr>
        <w:t xml:space="preserve"> </w:t>
      </w:r>
      <w:r w:rsidRPr="001B7044">
        <w:rPr>
          <w:sz w:val="20"/>
        </w:rPr>
        <w:t>period,</w:t>
      </w:r>
      <w:r w:rsidRPr="000B0832">
        <w:rPr>
          <w:sz w:val="20"/>
        </w:rPr>
        <w:t xml:space="preserve"> </w:t>
      </w:r>
      <w:r w:rsidRPr="001B7044">
        <w:rPr>
          <w:sz w:val="20"/>
        </w:rPr>
        <w:t>as</w:t>
      </w:r>
      <w:r w:rsidRPr="000B0832">
        <w:rPr>
          <w:sz w:val="20"/>
        </w:rPr>
        <w:t xml:space="preserve"> </w:t>
      </w:r>
      <w:r w:rsidRPr="001B7044">
        <w:rPr>
          <w:sz w:val="20"/>
        </w:rPr>
        <w:t>may</w:t>
      </w:r>
      <w:r w:rsidRPr="000B0832">
        <w:rPr>
          <w:sz w:val="20"/>
        </w:rPr>
        <w:t xml:space="preserve"> </w:t>
      </w:r>
      <w:r w:rsidRPr="001B7044">
        <w:rPr>
          <w:sz w:val="20"/>
        </w:rPr>
        <w:t>be required</w:t>
      </w:r>
      <w:r w:rsidRPr="000B0832">
        <w:rPr>
          <w:sz w:val="20"/>
        </w:rPr>
        <w:t xml:space="preserve"> </w:t>
      </w:r>
      <w:r w:rsidRPr="001B7044">
        <w:rPr>
          <w:sz w:val="20"/>
        </w:rPr>
        <w:t>under</w:t>
      </w:r>
      <w:r w:rsidRPr="000B0832">
        <w:rPr>
          <w:sz w:val="20"/>
        </w:rPr>
        <w:t xml:space="preserve"> </w:t>
      </w:r>
      <w:r w:rsidRPr="001B7044">
        <w:rPr>
          <w:sz w:val="20"/>
        </w:rPr>
        <w:t>the</w:t>
      </w:r>
      <w:r w:rsidRPr="000B0832">
        <w:rPr>
          <w:sz w:val="20"/>
        </w:rPr>
        <w:t xml:space="preserve"> </w:t>
      </w:r>
      <w:r w:rsidRPr="001B7044">
        <w:rPr>
          <w:sz w:val="20"/>
        </w:rPr>
        <w:t>Contract.</w:t>
      </w:r>
    </w:p>
    <w:p w:rsidR="00F51A89" w:rsidRPr="001B7044" w:rsidRDefault="00F51A89" w:rsidP="00F51A89">
      <w:pPr>
        <w:pStyle w:val="BodyText"/>
      </w:pPr>
    </w:p>
    <w:p w:rsidR="00F51A89" w:rsidRPr="001B7044" w:rsidRDefault="00F51A89" w:rsidP="00F51A89">
      <w:pPr>
        <w:pStyle w:val="ListParagraph"/>
        <w:numPr>
          <w:ilvl w:val="2"/>
          <w:numId w:val="31"/>
        </w:numPr>
        <w:tabs>
          <w:tab w:val="left" w:pos="2179"/>
        </w:tabs>
        <w:spacing w:line="276" w:lineRule="auto"/>
        <w:ind w:left="2178" w:right="676"/>
        <w:jc w:val="both"/>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F51A89">
      <w:pPr>
        <w:pStyle w:val="BodyText"/>
        <w:spacing w:before="8"/>
      </w:pPr>
    </w:p>
    <w:p w:rsidR="00F51A89" w:rsidRPr="001B7044" w:rsidRDefault="00F51A89" w:rsidP="00F51A89">
      <w:pPr>
        <w:pStyle w:val="ListParagraph"/>
        <w:numPr>
          <w:ilvl w:val="2"/>
          <w:numId w:val="31"/>
        </w:numPr>
        <w:tabs>
          <w:tab w:val="left" w:pos="2179"/>
        </w:tabs>
        <w:spacing w:line="276" w:lineRule="auto"/>
        <w:ind w:left="2178" w:right="676"/>
        <w:jc w:val="both"/>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F51A89">
      <w:pPr>
        <w:pStyle w:val="BodyText"/>
        <w:spacing w:before="6"/>
      </w:pPr>
    </w:p>
    <w:p w:rsidR="00F51A89" w:rsidRPr="001B7044" w:rsidRDefault="00F51A89" w:rsidP="00F51A89">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B43A11" w:rsidRDefault="00B43A11" w:rsidP="00F51A89">
      <w:pPr>
        <w:pStyle w:val="BodyText"/>
        <w:rPr>
          <w:b/>
        </w:rPr>
      </w:pPr>
    </w:p>
    <w:p w:rsidR="00E03E9E" w:rsidRDefault="00E03E9E" w:rsidP="00F51A89">
      <w:pPr>
        <w:pStyle w:val="BodyText"/>
        <w:rPr>
          <w:b/>
        </w:rPr>
      </w:pPr>
    </w:p>
    <w:p w:rsidR="00E03E9E" w:rsidRDefault="00E03E9E" w:rsidP="00F51A89">
      <w:pPr>
        <w:pStyle w:val="BodyText"/>
        <w:rPr>
          <w:b/>
        </w:rPr>
      </w:pPr>
    </w:p>
    <w:p w:rsidR="00E57A7A" w:rsidRDefault="00E57A7A" w:rsidP="00F51A89">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1B7044" w:rsidRDefault="00F51A89" w:rsidP="00F51A89">
      <w:pPr>
        <w:pStyle w:val="BodyText"/>
        <w:spacing w:before="9"/>
      </w:pPr>
    </w:p>
    <w:p w:rsidR="00F51A89" w:rsidRPr="001B7044" w:rsidRDefault="00F51A89" w:rsidP="00F51A89">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BodyText"/>
        <w:spacing w:before="8"/>
      </w:pPr>
    </w:p>
    <w:p w:rsidR="00F51A89" w:rsidRPr="001B7044" w:rsidRDefault="00F51A89" w:rsidP="00F51A89">
      <w:pPr>
        <w:pStyle w:val="ListParagraph"/>
        <w:numPr>
          <w:ilvl w:val="1"/>
          <w:numId w:val="27"/>
        </w:numPr>
        <w:tabs>
          <w:tab w:val="left" w:pos="1632"/>
        </w:tabs>
        <w:spacing w:before="1"/>
        <w:ind w:right="679"/>
        <w:rPr>
          <w:sz w:val="20"/>
        </w:rPr>
      </w:pPr>
      <w:r w:rsidRPr="001B7044">
        <w:rPr>
          <w:w w:val="105"/>
          <w:sz w:val="20"/>
        </w:rPr>
        <w:t>Any decision, instruction or approval given by the Controlling Officer /Officer-in-charge of</w:t>
      </w:r>
      <w:r w:rsidRPr="001B7044">
        <w:rPr>
          <w:spacing w:val="-55"/>
          <w:w w:val="105"/>
          <w:sz w:val="20"/>
        </w:rPr>
        <w:t xml:space="preserve"> </w:t>
      </w:r>
      <w:r w:rsidRPr="001B7044">
        <w:rPr>
          <w:w w:val="105"/>
          <w:sz w:val="20"/>
        </w:rPr>
        <w:t>the Discom</w:t>
      </w:r>
      <w:r w:rsidRPr="001B7044">
        <w:rPr>
          <w:spacing w:val="-7"/>
          <w:w w:val="105"/>
          <w:sz w:val="20"/>
        </w:rPr>
        <w:t xml:space="preserve"> </w:t>
      </w:r>
      <w:r w:rsidRPr="001B7044">
        <w:rPr>
          <w:w w:val="105"/>
          <w:sz w:val="20"/>
        </w:rPr>
        <w:t>to</w:t>
      </w:r>
      <w:r w:rsidRPr="001B7044">
        <w:rPr>
          <w:spacing w:val="-7"/>
          <w:w w:val="105"/>
          <w:sz w:val="20"/>
        </w:rPr>
        <w:t xml:space="preserve"> </w:t>
      </w:r>
      <w:r w:rsidRPr="001B7044">
        <w:rPr>
          <w:w w:val="105"/>
          <w:sz w:val="20"/>
        </w:rPr>
        <w:t>shall</w:t>
      </w:r>
      <w:r w:rsidRPr="001B7044">
        <w:rPr>
          <w:spacing w:val="-8"/>
          <w:w w:val="105"/>
          <w:sz w:val="20"/>
        </w:rPr>
        <w:t xml:space="preserve"> </w:t>
      </w:r>
      <w:r w:rsidRPr="001B7044">
        <w:rPr>
          <w:w w:val="105"/>
          <w:sz w:val="20"/>
        </w:rPr>
        <w:t>be</w:t>
      </w:r>
      <w:r w:rsidRPr="001B7044">
        <w:rPr>
          <w:spacing w:val="-7"/>
          <w:w w:val="105"/>
          <w:sz w:val="20"/>
        </w:rPr>
        <w:t xml:space="preserve"> </w:t>
      </w:r>
      <w:r w:rsidRPr="001B7044">
        <w:rPr>
          <w:w w:val="105"/>
          <w:sz w:val="20"/>
        </w:rPr>
        <w:t>binding</w:t>
      </w:r>
      <w:r w:rsidRPr="001B7044">
        <w:rPr>
          <w:spacing w:val="-8"/>
          <w:w w:val="105"/>
          <w:sz w:val="20"/>
        </w:rPr>
        <w:t xml:space="preserve"> </w:t>
      </w:r>
      <w:r w:rsidRPr="001B7044">
        <w:rPr>
          <w:w w:val="105"/>
          <w:sz w:val="20"/>
        </w:rPr>
        <w:t>on</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p>
    <w:p w:rsidR="00F51A89" w:rsidRPr="001B7044" w:rsidRDefault="00F51A89" w:rsidP="00F51A89">
      <w:pPr>
        <w:pStyle w:val="BodyText"/>
        <w:spacing w:before="7"/>
      </w:pPr>
    </w:p>
    <w:p w:rsidR="00F51A89" w:rsidRPr="001B7044" w:rsidRDefault="00F51A89" w:rsidP="00F51A89">
      <w:pPr>
        <w:pStyle w:val="ListParagraph"/>
        <w:numPr>
          <w:ilvl w:val="1"/>
          <w:numId w:val="27"/>
        </w:numPr>
        <w:tabs>
          <w:tab w:val="left" w:pos="1632"/>
        </w:tabs>
        <w:spacing w:line="242" w:lineRule="auto"/>
        <w:ind w:right="678"/>
        <w:rPr>
          <w:sz w:val="20"/>
        </w:rPr>
      </w:pPr>
      <w:r w:rsidRPr="001B7044">
        <w:rPr>
          <w:sz w:val="20"/>
        </w:rPr>
        <w:t>All notices, instructions, orders, consents, certificates, approvals and all other communications</w:t>
      </w:r>
      <w:r w:rsidRPr="001B7044">
        <w:rPr>
          <w:spacing w:val="1"/>
          <w:sz w:val="20"/>
        </w:rPr>
        <w:t xml:space="preserve"> </w:t>
      </w:r>
      <w:r w:rsidRPr="001B7044">
        <w:rPr>
          <w:spacing w:val="-2"/>
          <w:w w:val="105"/>
          <w:sz w:val="20"/>
        </w:rPr>
        <w:t>under</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r w:rsidRPr="001B7044">
        <w:rPr>
          <w:spacing w:val="-12"/>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be</w:t>
      </w:r>
      <w:r w:rsidRPr="001B7044">
        <w:rPr>
          <w:spacing w:val="-10"/>
          <w:w w:val="105"/>
          <w:sz w:val="20"/>
        </w:rPr>
        <w:t xml:space="preserve"> </w:t>
      </w:r>
      <w:r w:rsidRPr="001B7044">
        <w:rPr>
          <w:spacing w:val="-2"/>
          <w:w w:val="105"/>
          <w:sz w:val="20"/>
        </w:rPr>
        <w:t>given</w:t>
      </w:r>
      <w:r w:rsidRPr="001B7044">
        <w:rPr>
          <w:spacing w:val="-9"/>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9"/>
          <w:w w:val="105"/>
          <w:sz w:val="20"/>
        </w:rPr>
        <w:t xml:space="preserve"> </w:t>
      </w:r>
      <w:r w:rsidRPr="001B7044">
        <w:rPr>
          <w:spacing w:val="-2"/>
          <w:w w:val="105"/>
          <w:sz w:val="20"/>
        </w:rPr>
        <w:t>Controlling</w:t>
      </w:r>
      <w:r w:rsidRPr="001B7044">
        <w:rPr>
          <w:spacing w:val="-11"/>
          <w:w w:val="105"/>
          <w:sz w:val="20"/>
        </w:rPr>
        <w:t xml:space="preserve"> </w:t>
      </w:r>
      <w:r w:rsidRPr="001B7044">
        <w:rPr>
          <w:spacing w:val="-2"/>
          <w:w w:val="105"/>
          <w:sz w:val="20"/>
        </w:rPr>
        <w:t>Officer/</w:t>
      </w:r>
      <w:r w:rsidRPr="001B7044">
        <w:rPr>
          <w:spacing w:val="-9"/>
          <w:w w:val="105"/>
          <w:sz w:val="20"/>
        </w:rPr>
        <w:t xml:space="preserve"> </w:t>
      </w:r>
      <w:r w:rsidRPr="001B7044">
        <w:rPr>
          <w:spacing w:val="-2"/>
          <w:w w:val="105"/>
          <w:sz w:val="20"/>
        </w:rPr>
        <w:t>Officer-in-charge.</w:t>
      </w:r>
    </w:p>
    <w:p w:rsidR="00F51A89" w:rsidRPr="001B7044" w:rsidRDefault="00F51A89" w:rsidP="00F51A89">
      <w:pPr>
        <w:pStyle w:val="BodyText"/>
        <w:spacing w:before="5"/>
      </w:pPr>
    </w:p>
    <w:p w:rsidR="00F51A89" w:rsidRPr="001B7044" w:rsidRDefault="00F51A89" w:rsidP="00F51A89">
      <w:pPr>
        <w:pStyle w:val="ListParagraph"/>
        <w:numPr>
          <w:ilvl w:val="1"/>
          <w:numId w:val="27"/>
        </w:numPr>
        <w:tabs>
          <w:tab w:val="left" w:pos="1632"/>
        </w:tabs>
        <w:ind w:right="673"/>
        <w:rPr>
          <w:sz w:val="20"/>
        </w:rPr>
      </w:pPr>
      <w:r w:rsidRPr="001B7044">
        <w:rPr>
          <w:sz w:val="20"/>
        </w:rPr>
        <w:t>The Controlling Officer/ Officer-in-charge may authorize his representative(s) as site-in-charge</w:t>
      </w:r>
      <w:r w:rsidRPr="001B7044">
        <w:rPr>
          <w:spacing w:val="1"/>
          <w:sz w:val="20"/>
        </w:rPr>
        <w:t xml:space="preserve"> </w:t>
      </w:r>
      <w:r w:rsidRPr="001B7044">
        <w:rPr>
          <w:w w:val="105"/>
          <w:sz w:val="20"/>
        </w:rPr>
        <w:t>for</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1B7044" w:rsidRDefault="00F51A89" w:rsidP="00F51A89">
      <w:pPr>
        <w:pStyle w:val="BodyText"/>
        <w:spacing w:before="6"/>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165B23"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spacing w:line="259" w:lineRule="auto"/>
        <w:jc w:val="both"/>
        <w:rPr>
          <w:sz w:val="20"/>
        </w:rPr>
        <w:sectPr w:rsidR="00F51A89" w:rsidRPr="001B7044">
          <w:pgSz w:w="12240" w:h="15840"/>
          <w:pgMar w:top="1360" w:right="760" w:bottom="1220" w:left="680" w:header="0" w:footer="1023" w:gutter="0"/>
          <w:cols w:space="720"/>
        </w:sectPr>
      </w:pP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lastRenderedPageBreak/>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1B7044" w:rsidRDefault="00F51A89" w:rsidP="00F51A89">
      <w:pPr>
        <w:pStyle w:val="BodyText"/>
        <w:spacing w:before="8"/>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1B7044" w:rsidRDefault="00F51A89" w:rsidP="00F51A89">
      <w:pPr>
        <w:pStyle w:val="BodyText"/>
        <w:spacing w:before="7"/>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Default="00F8799F" w:rsidP="00F8799F">
      <w:pPr>
        <w:pStyle w:val="Heading4"/>
        <w:tabs>
          <w:tab w:val="left" w:pos="1121"/>
        </w:tabs>
        <w:ind w:firstLine="0"/>
        <w:jc w:val="right"/>
        <w:rPr>
          <w:sz w:val="20"/>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D023FA"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D023FA" w:rsidRPr="001B7044" w:rsidRDefault="00D023FA" w:rsidP="00F51A89">
      <w:pPr>
        <w:pStyle w:val="ListParagraph"/>
        <w:numPr>
          <w:ilvl w:val="1"/>
          <w:numId w:val="27"/>
        </w:numPr>
        <w:tabs>
          <w:tab w:val="left" w:pos="1625"/>
        </w:tabs>
        <w:ind w:left="1624" w:right="672" w:hanging="504"/>
        <w:rPr>
          <w:sz w:val="20"/>
        </w:rPr>
      </w:pP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lastRenderedPageBreak/>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A05504" w:rsidRDefault="00F51A89" w:rsidP="00F51A89">
      <w:pPr>
        <w:pStyle w:val="BodyText"/>
        <w:rPr>
          <w:sz w:val="2"/>
        </w:rPr>
      </w:pPr>
    </w:p>
    <w:p w:rsidR="00F51A89" w:rsidRPr="00A05504" w:rsidRDefault="00F51A89" w:rsidP="00F51A89">
      <w:pPr>
        <w:pStyle w:val="BodyText"/>
        <w:spacing w:before="6"/>
        <w:rPr>
          <w:sz w:val="24"/>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BodyText"/>
        <w:rPr>
          <w:sz w:val="18"/>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lastRenderedPageBreak/>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Pr="00E96B6D" w:rsidRDefault="00F51A89" w:rsidP="00F51A89">
      <w:pPr>
        <w:pStyle w:val="BodyText"/>
        <w:rPr>
          <w:sz w:val="6"/>
        </w:rPr>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1B7044" w:rsidRDefault="00F51A89" w:rsidP="00F51A89">
      <w:pPr>
        <w:pStyle w:val="ListParagraph"/>
        <w:numPr>
          <w:ilvl w:val="1"/>
          <w:numId w:val="27"/>
        </w:numPr>
        <w:tabs>
          <w:tab w:val="left" w:pos="1625"/>
          <w:tab w:val="left" w:leader="dot" w:pos="6384"/>
        </w:tabs>
        <w:spacing w:before="124"/>
        <w:ind w:left="1624" w:right="672" w:hanging="504"/>
        <w:rPr>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0B0832">
        <w:rPr>
          <w:sz w:val="20"/>
        </w:rPr>
        <w:t xml:space="preserve">arising under, out of, or in connection with Tender/ Contract order </w:t>
      </w:r>
      <w:r w:rsidRPr="001B7044">
        <w:rPr>
          <w:sz w:val="20"/>
        </w:rPr>
        <w:t>shall</w:t>
      </w:r>
      <w:r w:rsidRPr="000B0832">
        <w:rPr>
          <w:sz w:val="20"/>
        </w:rPr>
        <w:t xml:space="preserve"> </w:t>
      </w:r>
      <w:r w:rsidRPr="001B7044">
        <w:rPr>
          <w:sz w:val="20"/>
        </w:rPr>
        <w:t>be</w:t>
      </w:r>
      <w:r w:rsidRPr="000B0832">
        <w:rPr>
          <w:sz w:val="20"/>
        </w:rPr>
        <w:t xml:space="preserve"> </w:t>
      </w:r>
      <w:r w:rsidRPr="001B7044">
        <w:rPr>
          <w:sz w:val="20"/>
        </w:rPr>
        <w:t>subject to</w:t>
      </w:r>
      <w:r w:rsidRPr="000B0832">
        <w:rPr>
          <w:sz w:val="20"/>
        </w:rPr>
        <w:t xml:space="preserve"> exclusive jurisdiction at</w:t>
      </w:r>
      <w:r w:rsidR="00720FA7" w:rsidRPr="000B0832">
        <w:rPr>
          <w:sz w:val="20"/>
        </w:rPr>
        <w:t xml:space="preserve"> Bijnor </w:t>
      </w:r>
      <w:r w:rsidRPr="000B0832">
        <w:rPr>
          <w:sz w:val="20"/>
        </w:rPr>
        <w:t>only.</w:t>
      </w:r>
    </w:p>
    <w:p w:rsidR="00F51A89" w:rsidRPr="001B7044" w:rsidRDefault="00F51A89" w:rsidP="00F51A89">
      <w:pPr>
        <w:pStyle w:val="BodyText"/>
        <w:spacing w:before="8"/>
        <w:rPr>
          <w:sz w:val="28"/>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F8799F" w:rsidRDefault="00F8799F" w:rsidP="00F8799F">
      <w:pPr>
        <w:pStyle w:val="ListParagraph"/>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E96B6D" w:rsidRDefault="00E96B6D" w:rsidP="00F8799F">
      <w:pPr>
        <w:tabs>
          <w:tab w:val="left" w:pos="1625"/>
        </w:tabs>
        <w:spacing w:before="91"/>
        <w:ind w:right="689"/>
        <w:rPr>
          <w:sz w:val="20"/>
        </w:rPr>
      </w:pPr>
    </w:p>
    <w:p w:rsidR="00E96B6D" w:rsidRDefault="00E96B6D" w:rsidP="00F8799F">
      <w:pPr>
        <w:tabs>
          <w:tab w:val="left" w:pos="1625"/>
        </w:tabs>
        <w:spacing w:before="91"/>
        <w:ind w:right="689"/>
        <w:rPr>
          <w:sz w:val="20"/>
        </w:rPr>
      </w:pPr>
    </w:p>
    <w:p w:rsidR="00F8799F" w:rsidRDefault="00F8799F" w:rsidP="00F8799F">
      <w:pPr>
        <w:tabs>
          <w:tab w:val="left" w:pos="1625"/>
        </w:tabs>
        <w:spacing w:before="91"/>
        <w:ind w:right="689"/>
        <w:rPr>
          <w:sz w:val="20"/>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jc w:val="both"/>
        <w:rPr>
          <w:sz w:val="20"/>
        </w:rPr>
      </w:pPr>
      <w:r w:rsidRPr="001B7044">
        <w:rPr>
          <w:w w:val="105"/>
          <w:sz w:val="20"/>
        </w:rPr>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jc w:val="both"/>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8799F" w:rsidRDefault="00F8799F" w:rsidP="00F51A89">
      <w:pPr>
        <w:pStyle w:val="BodyText"/>
        <w:spacing w:before="9"/>
      </w:pPr>
    </w:p>
    <w:p w:rsidR="00F8799F" w:rsidRDefault="00F8799F" w:rsidP="00F51A89">
      <w:pPr>
        <w:pStyle w:val="BodyText"/>
        <w:spacing w:before="9"/>
      </w:pPr>
    </w:p>
    <w:p w:rsidR="00F8799F" w:rsidRPr="001B7044" w:rsidRDefault="00F8799F"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Pr="00F8799F" w:rsidRDefault="00F51A89"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jc w:val="both"/>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BodyText"/>
      </w:pPr>
    </w:p>
    <w:p w:rsidR="00F51A89" w:rsidRPr="001B7044" w:rsidRDefault="00F51A89" w:rsidP="00F51A89">
      <w:pPr>
        <w:pStyle w:val="ListParagraph"/>
        <w:numPr>
          <w:ilvl w:val="0"/>
          <w:numId w:val="25"/>
        </w:numPr>
        <w:tabs>
          <w:tab w:val="left" w:pos="1908"/>
        </w:tabs>
        <w:spacing w:before="158"/>
        <w:ind w:right="785"/>
        <w:jc w:val="both"/>
        <w:rPr>
          <w:sz w:val="20"/>
        </w:rPr>
      </w:pPr>
      <w:r w:rsidRPr="001B7044">
        <w:rPr>
          <w:sz w:val="20"/>
        </w:rPr>
        <w:tab/>
        <w:t xml:space="preserve">removeall Contractor’s      </w:t>
      </w:r>
      <w:r w:rsidRPr="001B7044">
        <w:rPr>
          <w:spacing w:val="1"/>
          <w:sz w:val="20"/>
        </w:rPr>
        <w:t xml:space="preserve"> </w:t>
      </w:r>
      <w:r w:rsidRPr="001B7044">
        <w:rPr>
          <w:sz w:val="20"/>
        </w:rPr>
        <w:t>equipment from the      site,       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BodyText"/>
      </w:pPr>
    </w:p>
    <w:p w:rsidR="00F51A89" w:rsidRPr="001B7044" w:rsidRDefault="00F51A89" w:rsidP="00F51A89">
      <w:pPr>
        <w:pStyle w:val="ListParagraph"/>
        <w:numPr>
          <w:ilvl w:val="0"/>
          <w:numId w:val="25"/>
        </w:numPr>
        <w:tabs>
          <w:tab w:val="left" w:pos="1841"/>
        </w:tabs>
        <w:spacing w:before="158"/>
        <w:ind w:right="788"/>
        <w:jc w:val="both"/>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jc w:val="both"/>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Default="00F51A89" w:rsidP="00F51A89">
      <w:pPr>
        <w:pStyle w:val="BodyText"/>
      </w:pPr>
    </w:p>
    <w:p w:rsidR="003436E3" w:rsidRPr="001B7044" w:rsidRDefault="003436E3" w:rsidP="00F51A89">
      <w:pPr>
        <w:pStyle w:val="BodyText"/>
      </w:pPr>
    </w:p>
    <w:p w:rsidR="00F51A89" w:rsidRPr="001B7044" w:rsidRDefault="00F51A89" w:rsidP="00F51A89">
      <w:pPr>
        <w:pStyle w:val="ListParagraph"/>
        <w:numPr>
          <w:ilvl w:val="0"/>
          <w:numId w:val="25"/>
        </w:numPr>
        <w:tabs>
          <w:tab w:val="left" w:pos="1841"/>
        </w:tabs>
        <w:spacing w:before="157"/>
        <w:ind w:right="792"/>
        <w:jc w:val="both"/>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BodyText"/>
      </w:pPr>
    </w:p>
    <w:p w:rsidR="00F51A89" w:rsidRPr="001B7044" w:rsidRDefault="00F51A89" w:rsidP="00F51A89">
      <w:pPr>
        <w:pStyle w:val="ListParagraph"/>
        <w:numPr>
          <w:ilvl w:val="0"/>
          <w:numId w:val="25"/>
        </w:numPr>
        <w:tabs>
          <w:tab w:val="left" w:pos="1841"/>
        </w:tabs>
        <w:spacing w:before="158"/>
        <w:ind w:right="790"/>
        <w:jc w:val="both"/>
        <w:rPr>
          <w:sz w:val="20"/>
        </w:rPr>
      </w:pPr>
      <w:r w:rsidRPr="001B7044">
        <w:rPr>
          <w:w w:val="105"/>
          <w:sz w:val="20"/>
        </w:rPr>
        <w:t>. 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1B7044" w:rsidRDefault="00F51A89" w:rsidP="00F51A89">
      <w:pPr>
        <w:pStyle w:val="BodyText"/>
        <w:spacing w:before="2"/>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Default="00F51A89" w:rsidP="00F51A89">
      <w:pPr>
        <w:pStyle w:val="BodyText"/>
        <w:spacing w:before="5"/>
        <w:rPr>
          <w:sz w:val="20"/>
        </w:rPr>
      </w:pPr>
    </w:p>
    <w:p w:rsidR="00D023FA" w:rsidRDefault="00D023FA" w:rsidP="00F51A89">
      <w:pPr>
        <w:pStyle w:val="BodyText"/>
        <w:spacing w:before="5"/>
        <w:rPr>
          <w:sz w:val="20"/>
        </w:rPr>
      </w:pPr>
    </w:p>
    <w:p w:rsidR="00D023FA" w:rsidRPr="001B7044" w:rsidRDefault="00D023FA" w:rsidP="00F51A89">
      <w:pPr>
        <w:pStyle w:val="BodyText"/>
        <w:spacing w:before="5"/>
        <w:rPr>
          <w:sz w:val="20"/>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lastRenderedPageBreak/>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F51A89">
      <w:pPr>
        <w:pStyle w:val="BodyText"/>
        <w:spacing w:before="7"/>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BodyText"/>
      </w:pP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BodyText"/>
        <w:spacing w:before="1"/>
        <w:rPr>
          <w:sz w:val="28"/>
        </w:rPr>
      </w:pP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F51A89" w:rsidRPr="001B7044" w:rsidRDefault="00F51A89" w:rsidP="00242840">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F51A89" w:rsidRDefault="00F51A89" w:rsidP="00F51A89">
      <w:pPr>
        <w:jc w:val="center"/>
      </w:pPr>
    </w:p>
    <w:p w:rsidR="000B0832" w:rsidRDefault="000B0832">
      <w:r>
        <w:br w:type="page"/>
      </w:r>
    </w:p>
    <w:p w:rsidR="000B0832" w:rsidRPr="009D4534" w:rsidRDefault="000B0832" w:rsidP="000B0832">
      <w:pPr>
        <w:widowControl/>
        <w:adjustRightInd w:val="0"/>
        <w:jc w:val="center"/>
        <w:rPr>
          <w:rFonts w:eastAsiaTheme="minorHAnsi"/>
          <w:b/>
          <w:bCs/>
          <w:sz w:val="28"/>
          <w:szCs w:val="20"/>
          <w:u w:val="single"/>
        </w:rPr>
      </w:pPr>
      <w:r w:rsidRPr="009D4534">
        <w:rPr>
          <w:rFonts w:eastAsiaTheme="minorHAnsi"/>
          <w:b/>
          <w:bCs/>
          <w:sz w:val="28"/>
          <w:szCs w:val="20"/>
          <w:u w:val="single"/>
        </w:rPr>
        <w:lastRenderedPageBreak/>
        <w:t>Please note carefully the requirements for submitting/uploading tenders</w:t>
      </w:r>
    </w:p>
    <w:p w:rsidR="000B0832" w:rsidRPr="00163574" w:rsidRDefault="000B0832" w:rsidP="000B0832">
      <w:pPr>
        <w:widowControl/>
        <w:adjustRightInd w:val="0"/>
        <w:jc w:val="center"/>
        <w:rPr>
          <w:rFonts w:eastAsiaTheme="minorHAnsi"/>
          <w:b/>
          <w:bCs/>
          <w:sz w:val="20"/>
          <w:szCs w:val="20"/>
          <w:u w:val="single"/>
        </w:rPr>
      </w:pP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MINIMUM ELIGIBLE CRITERIA: As per uploaded Pre-Qualifying Conditions (Attached).</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The tenderers may obtain further information / clarification, if any, In respect of these tender documents from the office of Superintending Engineer, EDC, Bijnor.</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The authorized signatory of intending bidder, as per Power of Attorney (POA), must have valid class-III digital signature. The tender document can only be downloaded or uploaded using Class-III digital signature of the authorized signatory.</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163574" w:rsidRDefault="000B0832" w:rsidP="000B0832">
      <w:pPr>
        <w:pStyle w:val="ListParagraph"/>
        <w:widowControl/>
        <w:numPr>
          <w:ilvl w:val="0"/>
          <w:numId w:val="37"/>
        </w:numPr>
        <w:adjustRightInd w:val="0"/>
        <w:rPr>
          <w:rFonts w:eastAsiaTheme="minorHAnsi"/>
          <w:b/>
          <w:bCs/>
          <w:sz w:val="20"/>
          <w:szCs w:val="20"/>
        </w:rPr>
      </w:pPr>
      <w:r w:rsidRPr="00163574">
        <w:rPr>
          <w:rFonts w:eastAsiaTheme="minorHAnsi"/>
          <w:sz w:val="20"/>
          <w:szCs w:val="20"/>
        </w:rPr>
        <w:t>The rate quoted by the tenderer shall be inclusive of all duties, taxes, fees, octroi and other levies, materials, labour to &amp; FOR transportation of material and labour charges etc.</w:t>
      </w:r>
    </w:p>
    <w:p w:rsidR="000B0832" w:rsidRPr="00163574" w:rsidRDefault="000B0832" w:rsidP="000B0832">
      <w:pPr>
        <w:pStyle w:val="ListParagraph"/>
        <w:widowControl/>
        <w:numPr>
          <w:ilvl w:val="0"/>
          <w:numId w:val="37"/>
        </w:numPr>
        <w:adjustRightInd w:val="0"/>
        <w:rPr>
          <w:rFonts w:eastAsiaTheme="minorHAnsi"/>
          <w:sz w:val="20"/>
          <w:szCs w:val="20"/>
          <w:u w:val="single"/>
        </w:rPr>
      </w:pPr>
      <w:r w:rsidRPr="00163574">
        <w:rPr>
          <w:rFonts w:eastAsiaTheme="minorHAnsi"/>
          <w:b/>
          <w:bCs/>
          <w:sz w:val="20"/>
          <w:szCs w:val="20"/>
          <w:u w:val="single"/>
        </w:rPr>
        <w:t>Superintending Engineer, EDC, Bijnor reserves the right to accept or reject any or all proposals without assigning any reasons. No tenderer shall have any cause of action or claim against the PVVNL/ Superintending Engineer, EDC, Bijnor for rejection of his/her proposal.</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Tenderers are advised to visit the site before offering their rates.</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Tile bidders are advised to keep in touch with e-tendering portal www.etender.up.nic.in for updates. Any corrigendum, addendum etc issued shall be part of this tender document and shall be made available on this e-tendering portal.</w:t>
      </w:r>
    </w:p>
    <w:p w:rsidR="000B0832" w:rsidRPr="00163574" w:rsidRDefault="000B0832" w:rsidP="000B0832">
      <w:pPr>
        <w:widowControl/>
        <w:adjustRightInd w:val="0"/>
        <w:rPr>
          <w:rFonts w:eastAsiaTheme="minorHAnsi"/>
          <w:b/>
          <w:bCs/>
          <w:sz w:val="21"/>
          <w:szCs w:val="21"/>
        </w:rPr>
      </w:pPr>
    </w:p>
    <w:p w:rsidR="000B0832" w:rsidRPr="00163574" w:rsidRDefault="000B0832" w:rsidP="000B0832">
      <w:pPr>
        <w:widowControl/>
        <w:adjustRightInd w:val="0"/>
        <w:rPr>
          <w:rFonts w:eastAsiaTheme="minorHAnsi"/>
          <w:b/>
          <w:bCs/>
          <w:sz w:val="21"/>
          <w:szCs w:val="21"/>
        </w:rPr>
      </w:pPr>
    </w:p>
    <w:p w:rsidR="000B0832" w:rsidRPr="00163574" w:rsidRDefault="000B0832" w:rsidP="000B0832">
      <w:pPr>
        <w:widowControl/>
        <w:adjustRightInd w:val="0"/>
        <w:rPr>
          <w:rFonts w:eastAsiaTheme="minorHAnsi"/>
          <w:b/>
          <w:bCs/>
          <w:sz w:val="21"/>
          <w:szCs w:val="21"/>
        </w:rPr>
      </w:pPr>
    </w:p>
    <w:p w:rsidR="000B0832" w:rsidRPr="00163574" w:rsidRDefault="000B0832" w:rsidP="000B0832">
      <w:pPr>
        <w:widowControl/>
        <w:adjustRightInd w:val="0"/>
        <w:ind w:left="7920"/>
        <w:jc w:val="center"/>
        <w:rPr>
          <w:rFonts w:eastAsiaTheme="minorHAnsi"/>
          <w:b/>
          <w:bCs/>
          <w:sz w:val="21"/>
          <w:szCs w:val="21"/>
        </w:rPr>
      </w:pPr>
      <w:r w:rsidRPr="00163574">
        <w:rPr>
          <w:rFonts w:eastAsiaTheme="minorHAnsi"/>
          <w:b/>
          <w:bCs/>
          <w:sz w:val="21"/>
          <w:szCs w:val="21"/>
        </w:rPr>
        <w:t>Superintending Engineer,</w:t>
      </w:r>
    </w:p>
    <w:p w:rsidR="000B0832" w:rsidRPr="00163574" w:rsidRDefault="000B0832" w:rsidP="000B0832">
      <w:pPr>
        <w:ind w:left="7920"/>
        <w:jc w:val="center"/>
        <w:sectPr w:rsidR="000B0832" w:rsidRPr="00163574" w:rsidSect="000B0832">
          <w:pgSz w:w="11907" w:h="16839" w:code="9"/>
          <w:pgMar w:top="1500" w:right="760" w:bottom="1220" w:left="680" w:header="0" w:footer="497" w:gutter="0"/>
          <w:cols w:space="720"/>
          <w:docGrid w:linePitch="299"/>
        </w:sectPr>
      </w:pPr>
      <w:r w:rsidRPr="00163574">
        <w:rPr>
          <w:rFonts w:eastAsiaTheme="minorHAnsi"/>
          <w:b/>
          <w:bCs/>
          <w:sz w:val="21"/>
          <w:szCs w:val="21"/>
        </w:rPr>
        <w:t>Electricity Distribution Circle, Bijnor.</w:t>
      </w:r>
    </w:p>
    <w:p w:rsidR="000B0832" w:rsidRPr="000D65CF" w:rsidRDefault="000B0832" w:rsidP="000B0832">
      <w:pPr>
        <w:spacing w:line="288" w:lineRule="auto"/>
        <w:ind w:left="446"/>
        <w:jc w:val="right"/>
        <w:rPr>
          <w:sz w:val="14"/>
          <w:szCs w:val="20"/>
        </w:rPr>
      </w:pPr>
    </w:p>
    <w:p w:rsidR="000B0832" w:rsidRPr="007C7BD6" w:rsidRDefault="000B0832" w:rsidP="000B0832">
      <w:pPr>
        <w:spacing w:line="288" w:lineRule="auto"/>
        <w:ind w:left="446"/>
        <w:jc w:val="both"/>
        <w:rPr>
          <w:sz w:val="20"/>
          <w:szCs w:val="20"/>
        </w:rPr>
      </w:pPr>
      <w:r w:rsidRPr="007C7BD6">
        <w:rPr>
          <w:sz w:val="20"/>
          <w:szCs w:val="20"/>
        </w:rPr>
        <w:t xml:space="preserve">E-TENDER NO. ………………….FOR THE WORK OF………………………………………………IN THE JURISDICTION OF </w:t>
      </w:r>
      <w:r>
        <w:rPr>
          <w:sz w:val="20"/>
          <w:szCs w:val="20"/>
        </w:rPr>
        <w:t>EDD-Ist</w:t>
      </w:r>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From</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M/s. …………………………………….</w:t>
      </w:r>
    </w:p>
    <w:p w:rsidR="000B0832" w:rsidRPr="007C7BD6" w:rsidRDefault="000B0832" w:rsidP="000B0832">
      <w:pPr>
        <w:ind w:left="450"/>
        <w:jc w:val="both"/>
        <w:rPr>
          <w:sz w:val="20"/>
          <w:szCs w:val="20"/>
        </w:rPr>
      </w:pPr>
      <w:r w:rsidRPr="007C7BD6">
        <w:rPr>
          <w:sz w:val="20"/>
          <w:szCs w:val="20"/>
        </w:rPr>
        <w:t>………………………………………….</w:t>
      </w:r>
    </w:p>
    <w:p w:rsidR="000B0832" w:rsidRPr="007C7BD6" w:rsidRDefault="000B0832" w:rsidP="000B0832">
      <w:pPr>
        <w:ind w:left="450"/>
        <w:jc w:val="both"/>
        <w:rPr>
          <w:sz w:val="20"/>
          <w:szCs w:val="20"/>
        </w:rPr>
      </w:pPr>
      <w:r w:rsidRPr="007C7BD6">
        <w:rPr>
          <w:sz w:val="20"/>
          <w:szCs w:val="20"/>
        </w:rPr>
        <w:t>………………………………………….</w:t>
      </w:r>
    </w:p>
    <w:p w:rsidR="000B0832" w:rsidRPr="007C7BD6" w:rsidRDefault="000B0832" w:rsidP="000B0832">
      <w:pPr>
        <w:ind w:left="450"/>
        <w:jc w:val="both"/>
        <w:rPr>
          <w:sz w:val="20"/>
          <w:szCs w:val="20"/>
        </w:rPr>
      </w:pPr>
      <w:r w:rsidRPr="007C7BD6">
        <w:rPr>
          <w:sz w:val="20"/>
          <w:szCs w:val="20"/>
        </w:rPr>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To</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 xml:space="preserve">The Superintending Engineer, </w:t>
      </w:r>
    </w:p>
    <w:p w:rsidR="000B0832" w:rsidRPr="007C7BD6" w:rsidRDefault="000B0832" w:rsidP="000B0832">
      <w:pPr>
        <w:ind w:left="450"/>
        <w:jc w:val="both"/>
        <w:rPr>
          <w:sz w:val="20"/>
          <w:szCs w:val="20"/>
        </w:rPr>
      </w:pPr>
      <w:r w:rsidRPr="007C7BD6">
        <w:rPr>
          <w:sz w:val="20"/>
          <w:szCs w:val="20"/>
        </w:rPr>
        <w:t>Electricity Distribution Circle,</w:t>
      </w:r>
    </w:p>
    <w:p w:rsidR="000B0832" w:rsidRPr="007C7BD6" w:rsidRDefault="000B0832" w:rsidP="000B0832">
      <w:pPr>
        <w:ind w:left="450"/>
        <w:jc w:val="both"/>
        <w:rPr>
          <w:sz w:val="20"/>
          <w:szCs w:val="20"/>
        </w:rPr>
      </w:pPr>
      <w:r w:rsidRPr="007C7BD6">
        <w:rPr>
          <w:sz w:val="20"/>
          <w:szCs w:val="20"/>
        </w:rPr>
        <w:t xml:space="preserve">Pashchimanchal Vidyut Vitran Nigam Ltd., </w:t>
      </w:r>
    </w:p>
    <w:p w:rsidR="000B0832" w:rsidRPr="007C7BD6" w:rsidRDefault="000B0832" w:rsidP="000B0832">
      <w:pPr>
        <w:ind w:left="450"/>
        <w:jc w:val="both"/>
        <w:rPr>
          <w:sz w:val="20"/>
          <w:szCs w:val="20"/>
        </w:rPr>
      </w:pPr>
      <w:r>
        <w:rPr>
          <w:sz w:val="20"/>
          <w:szCs w:val="20"/>
        </w:rPr>
        <w:t>Bijnor.</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Dear Sir,</w:t>
      </w:r>
    </w:p>
    <w:p w:rsidR="000B0832" w:rsidRPr="000D65CF" w:rsidRDefault="000B0832" w:rsidP="000B0832">
      <w:pPr>
        <w:ind w:left="450"/>
        <w:jc w:val="both"/>
        <w:rPr>
          <w:sz w:val="8"/>
          <w:szCs w:val="20"/>
        </w:rPr>
      </w:pPr>
    </w:p>
    <w:p w:rsidR="000B0832" w:rsidRPr="007C7BD6" w:rsidRDefault="000B0832" w:rsidP="000B0832">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0B0832" w:rsidRPr="000D65CF" w:rsidRDefault="000B0832" w:rsidP="000B0832">
      <w:pPr>
        <w:ind w:left="450" w:firstLine="990"/>
        <w:jc w:val="both"/>
        <w:rPr>
          <w:sz w:val="10"/>
          <w:szCs w:val="20"/>
        </w:rPr>
      </w:pPr>
    </w:p>
    <w:p w:rsidR="000B0832" w:rsidRPr="007C7BD6" w:rsidRDefault="000B0832" w:rsidP="000B0832">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0B0832" w:rsidRPr="000D65CF" w:rsidRDefault="000B0832" w:rsidP="000B0832">
      <w:pPr>
        <w:ind w:left="450" w:firstLine="990"/>
        <w:jc w:val="both"/>
        <w:rPr>
          <w:sz w:val="12"/>
          <w:szCs w:val="20"/>
        </w:rPr>
      </w:pPr>
    </w:p>
    <w:p w:rsidR="000B0832" w:rsidRPr="007C7BD6" w:rsidRDefault="000B0832" w:rsidP="000B0832">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0B0832" w:rsidRPr="007C7BD6" w:rsidRDefault="000B0832" w:rsidP="000B0832">
      <w:pPr>
        <w:ind w:left="450" w:firstLine="990"/>
        <w:jc w:val="both"/>
        <w:rPr>
          <w:sz w:val="20"/>
          <w:szCs w:val="20"/>
        </w:rPr>
      </w:pPr>
    </w:p>
    <w:p w:rsidR="000B0832" w:rsidRPr="007C7BD6" w:rsidRDefault="000B0832" w:rsidP="000B0832">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0B0832" w:rsidRPr="007C7BD6" w:rsidRDefault="000B0832" w:rsidP="000B0832">
      <w:pPr>
        <w:ind w:left="450" w:firstLine="720"/>
        <w:jc w:val="both"/>
        <w:rPr>
          <w:sz w:val="20"/>
          <w:szCs w:val="20"/>
        </w:rPr>
      </w:pPr>
    </w:p>
    <w:p w:rsidR="000B0832" w:rsidRPr="007C7BD6" w:rsidRDefault="000B0832" w:rsidP="000B0832">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0B0832" w:rsidRPr="007C7BD6" w:rsidRDefault="000B0832" w:rsidP="000B0832">
      <w:pPr>
        <w:ind w:left="450" w:firstLine="720"/>
        <w:jc w:val="both"/>
        <w:rPr>
          <w:sz w:val="20"/>
          <w:szCs w:val="20"/>
        </w:rPr>
      </w:pPr>
    </w:p>
    <w:p w:rsidR="000B0832" w:rsidRPr="007C7BD6" w:rsidRDefault="000B0832" w:rsidP="000B0832">
      <w:pPr>
        <w:ind w:left="450"/>
        <w:jc w:val="both"/>
        <w:rPr>
          <w:sz w:val="20"/>
          <w:szCs w:val="20"/>
        </w:rPr>
      </w:pPr>
      <w:r w:rsidRPr="007C7BD6">
        <w:rPr>
          <w:sz w:val="20"/>
          <w:szCs w:val="20"/>
        </w:rPr>
        <w:t>Firm RTGS Details:</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Firm Current Account Number</w:t>
      </w:r>
      <w:r w:rsidRPr="007C7BD6">
        <w:rPr>
          <w:sz w:val="20"/>
          <w:szCs w:val="20"/>
        </w:rPr>
        <w:tab/>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Name of Bank with address</w:t>
      </w:r>
      <w:r w:rsidRPr="007C7BD6">
        <w:rPr>
          <w:sz w:val="20"/>
          <w:szCs w:val="20"/>
        </w:rPr>
        <w:tab/>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Amount Rs……………..&amp; head (EMD/Tender Cost)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UTR NO. …………….</w:t>
      </w:r>
    </w:p>
    <w:p w:rsidR="000B0832" w:rsidRPr="007C7BD6" w:rsidRDefault="000B0832" w:rsidP="000B0832">
      <w:pPr>
        <w:spacing w:line="312" w:lineRule="auto"/>
        <w:jc w:val="right"/>
        <w:rPr>
          <w:sz w:val="20"/>
          <w:szCs w:val="20"/>
        </w:rPr>
      </w:pPr>
      <w:r w:rsidRPr="007C7BD6">
        <w:rPr>
          <w:sz w:val="20"/>
          <w:szCs w:val="20"/>
        </w:rPr>
        <w:t>Yours  faithfully</w:t>
      </w:r>
    </w:p>
    <w:p w:rsidR="000B0832" w:rsidRPr="007C7BD6" w:rsidRDefault="000B0832" w:rsidP="000B0832">
      <w:pPr>
        <w:jc w:val="right"/>
        <w:rPr>
          <w:sz w:val="20"/>
          <w:szCs w:val="20"/>
        </w:rPr>
      </w:pPr>
      <w:r w:rsidRPr="007C7BD6">
        <w:rPr>
          <w:sz w:val="20"/>
          <w:szCs w:val="20"/>
        </w:rPr>
        <w:t>Signature of the authorized Signatory</w:t>
      </w:r>
    </w:p>
    <w:p w:rsidR="000B0832" w:rsidRPr="007C7BD6" w:rsidRDefault="000B0832" w:rsidP="000B0832">
      <w:pPr>
        <w:jc w:val="right"/>
        <w:rPr>
          <w:sz w:val="20"/>
          <w:szCs w:val="20"/>
        </w:rPr>
      </w:pPr>
      <w:r w:rsidRPr="007C7BD6">
        <w:rPr>
          <w:sz w:val="20"/>
          <w:szCs w:val="20"/>
        </w:rPr>
        <w:t>(With complete address &amp; Seal)</w:t>
      </w:r>
    </w:p>
    <w:p w:rsidR="000B0832" w:rsidRDefault="000B0832" w:rsidP="000B0832">
      <w:pPr>
        <w:rPr>
          <w:sz w:val="20"/>
          <w:szCs w:val="20"/>
        </w:rPr>
      </w:pPr>
    </w:p>
    <w:p w:rsidR="000B0832" w:rsidRDefault="000B0832" w:rsidP="000B0832">
      <w:pPr>
        <w:rPr>
          <w:sz w:val="20"/>
          <w:szCs w:val="20"/>
        </w:rPr>
      </w:pPr>
    </w:p>
    <w:p w:rsidR="000B0832" w:rsidRDefault="000B0832" w:rsidP="000B0832">
      <w:pPr>
        <w:rPr>
          <w:sz w:val="20"/>
          <w:szCs w:val="20"/>
        </w:rPr>
      </w:pPr>
    </w:p>
    <w:p w:rsidR="000B0832" w:rsidRDefault="000B0832" w:rsidP="000B0832">
      <w:pPr>
        <w:rPr>
          <w:sz w:val="20"/>
          <w:szCs w:val="20"/>
        </w:rPr>
      </w:pPr>
    </w:p>
    <w:p w:rsidR="000B0832" w:rsidRPr="00633983" w:rsidRDefault="000B0832" w:rsidP="000B0832">
      <w:pPr>
        <w:rPr>
          <w:rFonts w:ascii="Kruti Dev 016" w:hAnsi="Kruti Dev 016"/>
          <w:b/>
          <w:sz w:val="36"/>
          <w:szCs w:val="34"/>
          <w:u w:val="single" w:color="000000"/>
        </w:rPr>
      </w:pPr>
      <w:r w:rsidRPr="00633983">
        <w:rPr>
          <w:rFonts w:ascii="Kruti Dev 016" w:hAnsi="Kruti Dev 016"/>
          <w:b/>
          <w:sz w:val="36"/>
          <w:szCs w:val="34"/>
          <w:u w:val="single" w:color="000000"/>
        </w:rPr>
        <w:lastRenderedPageBreak/>
        <w:t>vYidkyhu bZ&amp;fufonk fof’k”Vhdj.k la[;k  27@2022&amp;23 gsrq vfuok;Z fu;e o ’krsZ%&amp;</w:t>
      </w:r>
    </w:p>
    <w:p w:rsidR="000B0832" w:rsidRPr="00BE5941" w:rsidRDefault="000B0832" w:rsidP="000B0832">
      <w:pPr>
        <w:rPr>
          <w:rFonts w:ascii="Kruti Dev 011" w:hAnsi="Kruti Dev 011"/>
          <w:b/>
          <w:sz w:val="8"/>
          <w:szCs w:val="31"/>
        </w:rPr>
      </w:pPr>
    </w:p>
    <w:p w:rsidR="000B0832" w:rsidRPr="002119D2" w:rsidRDefault="000B0832" w:rsidP="000B0832">
      <w:pPr>
        <w:rPr>
          <w:rFonts w:ascii="Kruti Dev 016" w:hAnsi="Kruti Dev 016"/>
          <w:b/>
          <w:sz w:val="2"/>
          <w:szCs w:val="36"/>
        </w:rPr>
      </w:pPr>
    </w:p>
    <w:p w:rsidR="000B0832" w:rsidRPr="00E133E6" w:rsidRDefault="000B0832" w:rsidP="000B0832">
      <w:pPr>
        <w:rPr>
          <w:rFonts w:ascii="Kruti Dev 016" w:hAnsi="Kruti Dev 016"/>
          <w:b/>
          <w:sz w:val="32"/>
          <w:szCs w:val="36"/>
          <w:u w:val="single" w:color="000000"/>
        </w:rPr>
      </w:pPr>
      <w:r w:rsidRPr="00E133E6">
        <w:rPr>
          <w:rFonts w:ascii="Kruti Dev 016" w:hAnsi="Kruti Dev 016"/>
          <w:b/>
          <w:sz w:val="32"/>
          <w:szCs w:val="36"/>
          <w:u w:val="single" w:color="000000"/>
        </w:rPr>
        <w:t>vgZrk,a ¼izh&amp;DokyhQkbZax ‘krsZa½%&amp;</w:t>
      </w:r>
    </w:p>
    <w:p w:rsidR="000B0832" w:rsidRPr="00712C9D" w:rsidRDefault="000B0832" w:rsidP="000B0832">
      <w:pPr>
        <w:rPr>
          <w:rFonts w:ascii="Kruti Dev 016" w:hAnsi="Kruti Dev 016"/>
          <w:b/>
          <w:sz w:val="2"/>
          <w:szCs w:val="8"/>
          <w:u w:val="single" w:color="000000"/>
        </w:rPr>
      </w:pP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m0iz0 fo|qr lqj{kk funs’kky; }kjk tkjh</w:t>
      </w:r>
      <w:r w:rsidRPr="00B620FE">
        <w:rPr>
          <w:rFonts w:ascii="Kruti Dev 016" w:hAnsi="Kruti Dev 016"/>
          <w:sz w:val="24"/>
          <w:szCs w:val="24"/>
        </w:rPr>
        <w:t xml:space="preserve"> </w:t>
      </w:r>
      <w:r w:rsidRPr="00B620FE">
        <w:rPr>
          <w:sz w:val="20"/>
          <w:szCs w:val="16"/>
        </w:rPr>
        <w:t>“A” Class Contractor</w:t>
      </w:r>
      <w:r w:rsidRPr="00B620FE">
        <w:rPr>
          <w:rFonts w:ascii="Kruti Dev 016" w:hAnsi="Kruti Dev 016"/>
          <w:sz w:val="24"/>
          <w:szCs w:val="24"/>
        </w:rPr>
        <w:t xml:space="preserve"> </w:t>
      </w:r>
      <w:r w:rsidRPr="00B620FE">
        <w:rPr>
          <w:rFonts w:ascii="Kruti Dev 011" w:hAnsi="Kruti Dev 011"/>
          <w:sz w:val="24"/>
          <w:szCs w:val="24"/>
        </w:rPr>
        <w:t>dk uohure ¼foRrh; o”kZ</w:t>
      </w:r>
      <w:r w:rsidRPr="00B620FE">
        <w:rPr>
          <w:rFonts w:ascii="Kruti Dev 016" w:hAnsi="Kruti Dev 016"/>
          <w:bCs/>
          <w:sz w:val="24"/>
          <w:szCs w:val="24"/>
        </w:rPr>
        <w:t xml:space="preserve"> </w:t>
      </w:r>
      <w:r w:rsidRPr="009E26C9">
        <w:rPr>
          <w:bCs/>
          <w:sz w:val="20"/>
          <w:szCs w:val="16"/>
        </w:rPr>
        <w:t>2022-23</w:t>
      </w:r>
      <w:r w:rsidRPr="009E26C9">
        <w:rPr>
          <w:rFonts w:ascii="Kruti Dev 016" w:hAnsi="Kruti Dev 016"/>
          <w:bCs/>
          <w:sz w:val="20"/>
          <w:szCs w:val="24"/>
        </w:rPr>
        <w:t xml:space="preserve"> </w:t>
      </w:r>
      <w:r w:rsidRPr="00B620FE">
        <w:rPr>
          <w:rFonts w:ascii="Kruti Dev 011" w:hAnsi="Kruti Dev 011"/>
          <w:sz w:val="24"/>
          <w:szCs w:val="24"/>
        </w:rPr>
        <w:t>gsrq½ oS/k izek.k&amp;i= dh izfrA</w:t>
      </w:r>
      <w:r w:rsidRPr="00B620FE">
        <w:rPr>
          <w:rFonts w:ascii="Kruti Dev 016" w:hAnsi="Kruti Dev 016"/>
          <w:sz w:val="24"/>
          <w:szCs w:val="24"/>
        </w:rPr>
        <w:t xml:space="preserve"> </w:t>
      </w:r>
      <w:r w:rsidRPr="008C15DF">
        <w:rPr>
          <w:b/>
          <w:szCs w:val="16"/>
        </w:rPr>
        <w:t>(</w:t>
      </w:r>
      <w:r w:rsidRPr="008C15DF">
        <w:rPr>
          <w:b/>
          <w:sz w:val="20"/>
          <w:szCs w:val="16"/>
        </w:rPr>
        <w:t>Provisional/affidavit for extention certificate shall not be accepted</w:t>
      </w:r>
      <w:r w:rsidRPr="008C15DF">
        <w:rPr>
          <w:b/>
          <w:szCs w:val="16"/>
        </w:rPr>
        <w:t>)</w:t>
      </w:r>
      <w:r w:rsidRPr="008C15DF">
        <w:rPr>
          <w:b/>
          <w:sz w:val="24"/>
          <w:szCs w:val="16"/>
        </w:rPr>
        <w:t>.</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sz w:val="24"/>
          <w:szCs w:val="16"/>
        </w:rPr>
        <w:t xml:space="preserve"> </w:t>
      </w:r>
      <w:r w:rsidRPr="00B620FE">
        <w:rPr>
          <w:rFonts w:ascii="Kruti Dev 011" w:hAnsi="Kruti Dev 011"/>
          <w:sz w:val="24"/>
          <w:szCs w:val="24"/>
        </w:rPr>
        <w:t xml:space="preserve">fufonknkrk dk foxr 3 o”kZ dk vkSlr VuZvksoj </w:t>
      </w:r>
      <w:r w:rsidRPr="00B620FE">
        <w:rPr>
          <w:rFonts w:ascii="Kruti Dev 011" w:hAnsi="Kruti Dev 011"/>
          <w:sz w:val="20"/>
          <w:szCs w:val="24"/>
        </w:rPr>
        <w:t>¼</w:t>
      </w:r>
      <w:r w:rsidRPr="00B620FE">
        <w:rPr>
          <w:sz w:val="18"/>
          <w:szCs w:val="16"/>
        </w:rPr>
        <w:t>MAAT</w:t>
      </w:r>
      <w:r w:rsidRPr="00B620FE">
        <w:rPr>
          <w:rFonts w:ascii="Kruti Dev 011" w:hAnsi="Kruti Dev 011"/>
          <w:sz w:val="20"/>
          <w:szCs w:val="24"/>
        </w:rPr>
        <w:t xml:space="preserve">½ </w:t>
      </w:r>
      <w:r w:rsidRPr="00B620FE">
        <w:rPr>
          <w:rFonts w:ascii="Kruti Dev 011" w:hAnsi="Kruti Dev 011"/>
          <w:sz w:val="24"/>
          <w:szCs w:val="24"/>
        </w:rPr>
        <w:t xml:space="preserve">fufonk dh dqy vuqekfur ykxr dk 1-5 xquk ;k mlls vf/kd gksuk pkfg,A </w:t>
      </w:r>
      <w:r w:rsidRPr="008C15DF">
        <w:rPr>
          <w:rFonts w:ascii="Kruti Dev 011" w:hAnsi="Kruti Dev 011"/>
          <w:b/>
          <w:sz w:val="20"/>
          <w:szCs w:val="24"/>
        </w:rPr>
        <w:t>¼</w:t>
      </w:r>
      <w:r w:rsidRPr="008C15DF">
        <w:rPr>
          <w:b/>
          <w:sz w:val="20"/>
          <w:szCs w:val="16"/>
        </w:rPr>
        <w:t>The audited balance sheet/CA's certificate with UDIN Number must be enclosed in support of above failing which the bid shall not be considered</w:t>
      </w:r>
      <w:r w:rsidRPr="008C15DF">
        <w:rPr>
          <w:rFonts w:ascii="Kruti Dev 011" w:hAnsi="Kruti Dev 011"/>
          <w:b/>
          <w:sz w:val="20"/>
          <w:szCs w:val="24"/>
        </w:rPr>
        <w:t>½-</w:t>
      </w:r>
    </w:p>
    <w:p w:rsidR="000B0832" w:rsidRPr="00712C9D" w:rsidRDefault="000B0832" w:rsidP="000B0832">
      <w:pPr>
        <w:pStyle w:val="ListParagraph"/>
        <w:numPr>
          <w:ilvl w:val="0"/>
          <w:numId w:val="34"/>
        </w:numPr>
        <w:spacing w:line="276" w:lineRule="auto"/>
        <w:ind w:left="567" w:hanging="567"/>
        <w:rPr>
          <w:rFonts w:ascii="Kruti Dev 011" w:hAnsi="Kruti Dev 011"/>
          <w:b/>
        </w:rPr>
      </w:pPr>
      <w:r w:rsidRPr="00712C9D">
        <w:rPr>
          <w:sz w:val="18"/>
          <w:szCs w:val="14"/>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ftykf/kdkjh }kjk tkjh v|ru pfj= izek.k&amp;i= dh oS/k izfrA</w:t>
      </w:r>
      <w:r w:rsidRPr="00B620FE">
        <w:rPr>
          <w:rFonts w:ascii="Kruti Dev 016" w:hAnsi="Kruti Dev 016"/>
          <w:sz w:val="24"/>
          <w:szCs w:val="24"/>
        </w:rPr>
        <w:t xml:space="preserve"> </w:t>
      </w:r>
      <w:r w:rsidRPr="008C15DF">
        <w:rPr>
          <w:b/>
          <w:szCs w:val="20"/>
        </w:rPr>
        <w:t>(</w:t>
      </w:r>
      <w:r w:rsidRPr="008C15DF">
        <w:rPr>
          <w:b/>
          <w:sz w:val="20"/>
          <w:szCs w:val="16"/>
        </w:rPr>
        <w:t>Applied certificate shall not be accepted)</w:t>
      </w:r>
      <w:r w:rsidRPr="008C15DF">
        <w:rPr>
          <w:b/>
          <w:sz w:val="24"/>
          <w:szCs w:val="20"/>
        </w:rPr>
        <w:t>.</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foHkkx eas lUrks”ktud dk;Z </w:t>
      </w:r>
      <w:r w:rsidRPr="008C15DF">
        <w:rPr>
          <w:rFonts w:ascii="Kruti Dev 011" w:hAnsi="Kruti Dev 011"/>
          <w:b/>
          <w:sz w:val="24"/>
          <w:szCs w:val="24"/>
        </w:rPr>
        <w:t>¼</w:t>
      </w:r>
      <w:r w:rsidRPr="008C15DF">
        <w:rPr>
          <w:b/>
          <w:sz w:val="20"/>
          <w:szCs w:val="16"/>
        </w:rPr>
        <w:t>Similar type/higher rating work</w:t>
      </w:r>
      <w:r w:rsidRPr="008C15DF">
        <w:rPr>
          <w:rFonts w:ascii="Kruti Dev 011" w:hAnsi="Kruti Dev 011"/>
          <w:b/>
          <w:sz w:val="24"/>
          <w:szCs w:val="24"/>
        </w:rPr>
        <w:t>½</w:t>
      </w:r>
      <w:r w:rsidRPr="00B620FE">
        <w:rPr>
          <w:rFonts w:ascii="Kruti Dev 011" w:hAnsi="Kruti Dev 011"/>
          <w:sz w:val="24"/>
          <w:szCs w:val="24"/>
        </w:rPr>
        <w:t xml:space="preserve"> iw.kZ djus ds uohure vuqHko izek.k&amp;i= ,oa blds vuqcU/k dh izfrA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fufonk dh ykxr ds 25 izfr’kr /kujkf’k ds lerqY; jk"Vªh;d`r cSad }kjk fuxZr lksyosUlh dh izfrA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Je foHkkx }kjk tkjh QeZ ds iathdj.k dh uohure ,oa oS/k izek.k&amp;i= dh izfrA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uksu T;wfMf’k;y LVkEi isij ij uksVjh ls oS/k lR;kfir ‘kiFk i= ¼fufonk izi= esa layXu </w:t>
      </w:r>
      <w:r w:rsidRPr="008C15DF">
        <w:rPr>
          <w:b/>
          <w:sz w:val="20"/>
          <w:szCs w:val="16"/>
        </w:rPr>
        <w:t>Annexure-B</w:t>
      </w:r>
      <w:r w:rsidRPr="00B620FE">
        <w:rPr>
          <w:rFonts w:ascii="Kruti Dev 011" w:hAnsi="Kruti Dev 011"/>
          <w:sz w:val="24"/>
          <w:szCs w:val="24"/>
        </w:rPr>
        <w:t xml:space="preserve"> esa½</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10: ds uksu&amp;T;wfMf’k;y LVkEi isij ij bl vk’k; dk 'kiFk&amp;i= fd QeZ dks </w:t>
      </w:r>
      <w:r w:rsidRPr="00B620FE">
        <w:rPr>
          <w:sz w:val="20"/>
          <w:szCs w:val="16"/>
        </w:rPr>
        <w:t>UPPCL</w:t>
      </w:r>
      <w:r w:rsidRPr="00B620FE">
        <w:rPr>
          <w:rFonts w:ascii="Kruti Dev 011" w:hAnsi="Kruti Dev 011"/>
          <w:sz w:val="24"/>
          <w:szCs w:val="24"/>
        </w:rPr>
        <w:t xml:space="preserve"> ds vUrxZr fdlh Hkh fMLdkWe esa dkyh lwph esa ugha Mkyk x;k gS rFkk u gh Hkkjr ds vUnj fdlh vU; laLFkku esa mudh QeZ dkyh lwph esa jgh gSA</w:t>
      </w:r>
    </w:p>
    <w:p w:rsidR="000B0832" w:rsidRPr="00B620FE" w:rsidRDefault="00712C9D" w:rsidP="000B0832">
      <w:pPr>
        <w:pStyle w:val="ListParagraph"/>
        <w:numPr>
          <w:ilvl w:val="0"/>
          <w:numId w:val="34"/>
        </w:numPr>
        <w:spacing w:line="276" w:lineRule="auto"/>
        <w:ind w:left="567" w:hanging="567"/>
        <w:rPr>
          <w:rFonts w:ascii="Kruti Dev 011" w:hAnsi="Kruti Dev 011"/>
          <w:sz w:val="24"/>
          <w:szCs w:val="24"/>
        </w:rPr>
      </w:pPr>
      <w:r>
        <w:rPr>
          <w:rFonts w:ascii="Kruti Dev 011" w:hAnsi="Kruti Dev 011"/>
          <w:sz w:val="24"/>
          <w:szCs w:val="24"/>
        </w:rPr>
        <w:t>10: ds ukWu T;wfM0</w:t>
      </w:r>
      <w:r w:rsidR="000B0832" w:rsidRPr="00B620FE">
        <w:rPr>
          <w:rFonts w:ascii="Kruti Dev 011" w:hAnsi="Kruti Dev 011"/>
          <w:sz w:val="24"/>
          <w:szCs w:val="24"/>
        </w:rPr>
        <w:t xml:space="preserve"> LVkEi ij bl vk’k; dk 'kiFk&amp;i= fd </w:t>
      </w:r>
      <w:r w:rsidR="000B0832" w:rsidRPr="00B620FE">
        <w:rPr>
          <w:sz w:val="20"/>
          <w:szCs w:val="16"/>
        </w:rPr>
        <w:t>UPPCL</w:t>
      </w:r>
      <w:r w:rsidR="000B0832" w:rsidRPr="00B620FE">
        <w:rPr>
          <w:rFonts w:ascii="Kruti Dev 011" w:hAnsi="Kruti Dev 011"/>
          <w:sz w:val="24"/>
          <w:szCs w:val="24"/>
        </w:rPr>
        <w:t xml:space="preserve"> esa dksb</w:t>
      </w:r>
      <w:r>
        <w:rPr>
          <w:rFonts w:ascii="Kruti Dev 011" w:hAnsi="Kruti Dev 011"/>
          <w:sz w:val="24"/>
          <w:szCs w:val="24"/>
        </w:rPr>
        <w:t xml:space="preserve">Z lxk </w:t>
      </w:r>
      <w:r w:rsidR="000B0832" w:rsidRPr="00B620FE">
        <w:rPr>
          <w:rFonts w:ascii="Kruti Dev 011" w:hAnsi="Kruti Dev 011"/>
          <w:sz w:val="24"/>
          <w:szCs w:val="24"/>
        </w:rPr>
        <w:t>lEcU/kh dk;Zjr ugh gSA</w:t>
      </w:r>
    </w:p>
    <w:p w:rsidR="000B0832"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QeZ ds Lokeh ds vk/kkj dkMZ ,oa iSudkMZ dh izfrA</w:t>
      </w:r>
    </w:p>
    <w:p w:rsidR="000B0832" w:rsidRPr="00D50DA1" w:rsidRDefault="000B0832" w:rsidP="000B0832">
      <w:pPr>
        <w:pStyle w:val="ListParagraph"/>
        <w:numPr>
          <w:ilvl w:val="0"/>
          <w:numId w:val="34"/>
        </w:numPr>
        <w:spacing w:line="276" w:lineRule="auto"/>
        <w:ind w:left="567" w:hanging="567"/>
        <w:rPr>
          <w:rFonts w:ascii="Kruti Dev 011" w:hAnsi="Kruti Dev 011"/>
          <w:sz w:val="24"/>
          <w:szCs w:val="24"/>
        </w:rPr>
      </w:pPr>
      <w:r w:rsidRPr="00D50DA1">
        <w:rPr>
          <w:rFonts w:ascii="Kruti Dev 011" w:hAnsi="Kruti Dev 011"/>
          <w:sz w:val="24"/>
          <w:szCs w:val="24"/>
        </w:rPr>
        <w:t xml:space="preserve">fufonknkrk }kjk vuqcU/k ds le; fufonk dh vuqekfur ykxr dh </w:t>
      </w:r>
      <w:r w:rsidR="00420E05">
        <w:rPr>
          <w:rFonts w:ascii="Kruti Dev 011" w:hAnsi="Kruti Dev 011"/>
          <w:sz w:val="24"/>
          <w:szCs w:val="24"/>
        </w:rPr>
        <w:t>10</w:t>
      </w:r>
      <w:r w:rsidRPr="00D50DA1">
        <w:rPr>
          <w:rFonts w:ascii="Kruti Dev 011" w:hAnsi="Kruti Dev 011"/>
          <w:sz w:val="24"/>
          <w:szCs w:val="24"/>
        </w:rPr>
        <w:t xml:space="preserve"> izfr’kr ijQksjesUl cSad xkj.Vh tek djuk vfuok;Z gksxkA ftldh oS/krk vuqcU/k esa ‘kr&amp;izfr’kr dk;Z iw.kZ vof/k vFkok </w:t>
      </w:r>
      <w:r>
        <w:rPr>
          <w:rFonts w:ascii="Kruti Dev 011" w:hAnsi="Kruti Dev 011"/>
          <w:sz w:val="24"/>
          <w:szCs w:val="24"/>
        </w:rPr>
        <w:t xml:space="preserve">nks </w:t>
      </w:r>
      <w:r w:rsidRPr="00D50DA1">
        <w:rPr>
          <w:rFonts w:ascii="Kruti Dev 011" w:hAnsi="Kruti Dev 011"/>
          <w:sz w:val="24"/>
          <w:szCs w:val="24"/>
        </w:rPr>
        <w:t>o”kZ ¼tks Hkh vf/kd gks½ rFkk Dyse ihfj;M 06 ekg gksxkA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th0,l0Vh0 esa iathdj.k ds izek.k i= dh izfrA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vk;dj foHkkx esa foxr 3 o”kksZa esa vk;dj fjVuZ dh izfrA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sz w:val="18"/>
        </w:rPr>
        <w:t>Technical Staff</w:t>
      </w:r>
      <w:r w:rsidRPr="00B620FE">
        <w:t xml:space="preserve"> </w:t>
      </w:r>
      <w:r w:rsidR="00420E05">
        <w:t xml:space="preserve"> </w:t>
      </w:r>
      <w:r w:rsidRPr="00B620FE">
        <w:rPr>
          <w:rFonts w:ascii="Kruti Dev 011" w:hAnsi="Kruti Dev 011"/>
          <w:sz w:val="24"/>
          <w:szCs w:val="24"/>
        </w:rPr>
        <w:t>dk ‘kiFk&amp;i=A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sz w:val="18"/>
        </w:rPr>
        <w:t>Tools &amp; Plant</w:t>
      </w:r>
      <w:r w:rsidRPr="00B620FE">
        <w:t xml:space="preserve"> </w:t>
      </w:r>
      <w:r w:rsidRPr="00B620FE">
        <w:rPr>
          <w:rFonts w:ascii="Kruti Dev 011" w:hAnsi="Kruti Dev 011"/>
          <w:sz w:val="24"/>
          <w:szCs w:val="24"/>
        </w:rPr>
        <w:t>lEcU/kh ‘kiFk&amp;i=A</w:t>
      </w:r>
    </w:p>
    <w:p w:rsidR="000B0832" w:rsidRPr="00E133E6" w:rsidRDefault="000B0832" w:rsidP="000B0832">
      <w:pPr>
        <w:pStyle w:val="ListParagraph"/>
        <w:ind w:left="426" w:firstLine="0"/>
        <w:rPr>
          <w:rFonts w:ascii="Kruti Dev 016" w:hAnsi="Kruti Dev 016"/>
          <w:sz w:val="2"/>
          <w:szCs w:val="2"/>
        </w:rPr>
      </w:pPr>
    </w:p>
    <w:p w:rsidR="000B0832" w:rsidRPr="008C31D3" w:rsidRDefault="000B0832" w:rsidP="000B0832">
      <w:pPr>
        <w:pStyle w:val="ListParagraph"/>
        <w:ind w:left="426" w:firstLine="0"/>
        <w:rPr>
          <w:rFonts w:ascii="Kruti Dev 016" w:hAnsi="Kruti Dev 016"/>
          <w:sz w:val="2"/>
          <w:szCs w:val="14"/>
        </w:rPr>
      </w:pPr>
    </w:p>
    <w:p w:rsidR="000B0832" w:rsidRPr="00E133E6" w:rsidRDefault="000B0832" w:rsidP="000B0832">
      <w:pPr>
        <w:ind w:hanging="142"/>
        <w:rPr>
          <w:rFonts w:ascii="Kruti Dev 016" w:hAnsi="Kruti Dev 016"/>
          <w:b/>
          <w:sz w:val="28"/>
          <w:szCs w:val="36"/>
          <w:u w:val="single"/>
        </w:rPr>
      </w:pPr>
      <w:r w:rsidRPr="00E133E6">
        <w:rPr>
          <w:rFonts w:ascii="Kruti Dev 016" w:hAnsi="Kruti Dev 016"/>
          <w:b/>
          <w:sz w:val="28"/>
          <w:szCs w:val="36"/>
          <w:u w:val="single"/>
        </w:rPr>
        <w:t>uksV%&amp;</w:t>
      </w:r>
    </w:p>
    <w:p w:rsidR="000B0832" w:rsidRDefault="000B0832" w:rsidP="000B0832">
      <w:pPr>
        <w:pStyle w:val="Default"/>
        <w:numPr>
          <w:ilvl w:val="0"/>
          <w:numId w:val="38"/>
        </w:numPr>
        <w:ind w:left="284" w:hanging="284"/>
      </w:pPr>
      <w:r w:rsidRPr="00420E05">
        <w:rPr>
          <w:sz w:val="22"/>
          <w:szCs w:val="22"/>
        </w:rPr>
        <w:t xml:space="preserve">Joint venture is not allowed. </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0B0832" w:rsidRPr="005809CC" w:rsidRDefault="000B0832" w:rsidP="000B0832">
      <w:pPr>
        <w:pStyle w:val="ListParagraph"/>
        <w:numPr>
          <w:ilvl w:val="0"/>
          <w:numId w:val="38"/>
        </w:numPr>
        <w:spacing w:line="276" w:lineRule="auto"/>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0B0832" w:rsidRPr="005809CC" w:rsidRDefault="000B0832" w:rsidP="00712C9D">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w:t>
      </w:r>
      <w:r w:rsidR="00712C9D" w:rsidRPr="005809CC">
        <w:rPr>
          <w:rFonts w:ascii="Kruti Dev 045" w:hAnsi="Kruti Dev 045"/>
          <w:bCs/>
          <w:sz w:val="18"/>
          <w:szCs w:val="24"/>
        </w:rPr>
        <w:t xml:space="preserve"> dh vfu;ferrk ik;h tkrh gS]</w:t>
      </w:r>
      <w:r w:rsidRPr="005809CC">
        <w:rPr>
          <w:rFonts w:ascii="Kruti Dev 045" w:hAnsi="Kruti Dev 045"/>
          <w:bCs/>
          <w:sz w:val="18"/>
          <w:szCs w:val="24"/>
        </w:rPr>
        <w:t xml:space="preserve"> </w:t>
      </w:r>
      <w:r w:rsidR="00712C9D" w:rsidRPr="005809CC">
        <w:rPr>
          <w:rFonts w:ascii="Kruti Dev 045" w:hAnsi="Kruti Dev 045"/>
          <w:bCs/>
          <w:sz w:val="18"/>
          <w:szCs w:val="24"/>
        </w:rPr>
        <w:t xml:space="preserve">tkyh ik;s </w:t>
      </w:r>
      <w:r w:rsidR="00ED0EB7" w:rsidRPr="005809CC">
        <w:rPr>
          <w:rFonts w:ascii="Kruti Dev 045" w:hAnsi="Kruti Dev 045"/>
          <w:bCs/>
          <w:sz w:val="18"/>
          <w:szCs w:val="24"/>
        </w:rPr>
        <w:t>tkrs gSa ,oa</w:t>
      </w:r>
      <w:r w:rsidR="00712C9D" w:rsidRPr="005809CC">
        <w:rPr>
          <w:rFonts w:ascii="Kruti Dev 045" w:hAnsi="Kruti Dev 045"/>
          <w:bCs/>
          <w:sz w:val="18"/>
          <w:szCs w:val="24"/>
        </w:rPr>
        <w:t xml:space="preserve"> fufonk izLrko esa vafdr dksbZ Hkh fooj.k feF;k ik;s tkus vFkok fufonknkrk }kjk tkucw&gt;dj Nqik;s tkus dh n’kk esa ml fufonknkrk dk izLrko fufonk [kqyus ds mijkar Hkh fopkj.kh; ugha gksxk rFkk</w:t>
      </w:r>
      <w:r w:rsidRPr="005809CC">
        <w:rPr>
          <w:rFonts w:ascii="Kruti Dev 045" w:hAnsi="Kruti Dev 045"/>
          <w:bCs/>
          <w:sz w:val="18"/>
          <w:szCs w:val="24"/>
        </w:rPr>
        <w:t xml:space="preserve"> lacaf/kr dk;Znk;h laLFkk ds fo:) fuxe fu;ekuqlkj fof/kd dk;Zokgh lqfuf’pr dh tk;sxhA</w:t>
      </w:r>
    </w:p>
    <w:p w:rsidR="00712C9D" w:rsidRPr="00712C9D" w:rsidRDefault="00712C9D" w:rsidP="00712C9D">
      <w:pPr>
        <w:pStyle w:val="ListParagraph"/>
        <w:spacing w:line="276" w:lineRule="auto"/>
        <w:ind w:left="284" w:firstLine="0"/>
        <w:rPr>
          <w:rFonts w:ascii="Kruti Dev 016" w:hAnsi="Kruti Dev 016"/>
          <w:bCs/>
          <w:szCs w:val="32"/>
        </w:rPr>
      </w:pPr>
    </w:p>
    <w:p w:rsidR="000B0832" w:rsidRPr="007B5370" w:rsidRDefault="000B0832" w:rsidP="000B0832">
      <w:pPr>
        <w:pStyle w:val="ListParagraph"/>
        <w:ind w:left="284" w:hanging="426"/>
        <w:rPr>
          <w:rFonts w:ascii="Kruti Dev 045" w:hAnsi="Kruti Dev 045"/>
          <w:bCs/>
          <w:sz w:val="2"/>
          <w:szCs w:val="32"/>
        </w:rPr>
      </w:pPr>
    </w:p>
    <w:p w:rsidR="000B0832" w:rsidRPr="000B0832" w:rsidRDefault="000B0832" w:rsidP="000B0832">
      <w:pPr>
        <w:rPr>
          <w:rFonts w:ascii="Kruti Dev 045" w:hAnsi="Kruti Dev 045"/>
          <w:b/>
          <w:sz w:val="2"/>
          <w:szCs w:val="2"/>
          <w:u w:val="single" w:color="000000"/>
        </w:rPr>
      </w:pPr>
    </w:p>
    <w:p w:rsidR="000B0832" w:rsidRPr="001462F3" w:rsidRDefault="000B0832" w:rsidP="00633983">
      <w:pPr>
        <w:ind w:left="6379" w:right="-95"/>
        <w:jc w:val="center"/>
        <w:rPr>
          <w:rFonts w:ascii="Kruti Dev 011" w:hAnsi="Kruti Dev 011"/>
          <w:sz w:val="30"/>
          <w:szCs w:val="31"/>
          <w:u w:val="single" w:color="000000"/>
        </w:rPr>
      </w:pPr>
      <w:r w:rsidRPr="001462F3">
        <w:rPr>
          <w:rFonts w:ascii="Kruti Dev 011" w:hAnsi="Kruti Dev 011"/>
          <w:sz w:val="30"/>
          <w:szCs w:val="31"/>
          <w:u w:val="single" w:color="000000"/>
        </w:rPr>
        <w:t>v/kh{k.k vfHk;Urk]</w:t>
      </w:r>
    </w:p>
    <w:p w:rsidR="000B0832" w:rsidRDefault="000B0832" w:rsidP="00633983">
      <w:pPr>
        <w:ind w:left="6379" w:right="-95"/>
        <w:jc w:val="center"/>
        <w:rPr>
          <w:rFonts w:ascii="Kruti Dev 011" w:hAnsi="Kruti Dev 011"/>
          <w:sz w:val="30"/>
          <w:szCs w:val="31"/>
          <w:u w:val="single" w:color="000000"/>
        </w:rPr>
      </w:pPr>
      <w:r w:rsidRPr="001462F3">
        <w:rPr>
          <w:rFonts w:ascii="Kruti Dev 011" w:hAnsi="Kruti Dev 011"/>
          <w:sz w:val="30"/>
          <w:szCs w:val="31"/>
          <w:u w:val="single" w:color="000000"/>
        </w:rPr>
        <w:t>fo|qr forj.k e.My]</w:t>
      </w:r>
      <w:r w:rsidR="00633983">
        <w:rPr>
          <w:rFonts w:ascii="Kruti Dev 011" w:hAnsi="Kruti Dev 011"/>
          <w:sz w:val="30"/>
          <w:szCs w:val="31"/>
          <w:u w:val="single" w:color="000000"/>
        </w:rPr>
        <w:t xml:space="preserve"> </w:t>
      </w:r>
      <w:r w:rsidRPr="001462F3">
        <w:rPr>
          <w:rFonts w:ascii="Kruti Dev 011" w:hAnsi="Kruti Dev 011"/>
          <w:sz w:val="30"/>
          <w:szCs w:val="31"/>
          <w:u w:val="single" w:color="000000"/>
        </w:rPr>
        <w:t>fctukSj</w:t>
      </w:r>
    </w:p>
    <w:p w:rsidR="00C83533" w:rsidRDefault="00C83533" w:rsidP="00633983">
      <w:pPr>
        <w:ind w:left="6379" w:right="-95"/>
        <w:jc w:val="center"/>
        <w:rPr>
          <w:rFonts w:ascii="Kruti Dev 011" w:hAnsi="Kruti Dev 011"/>
          <w:sz w:val="30"/>
          <w:szCs w:val="31"/>
          <w:u w:val="single" w:color="000000"/>
        </w:rPr>
      </w:pPr>
    </w:p>
    <w:p w:rsidR="000B0832" w:rsidRPr="00431992" w:rsidRDefault="000B0832" w:rsidP="000B0832">
      <w:pPr>
        <w:ind w:firstLine="720"/>
        <w:rPr>
          <w:rFonts w:ascii="Kruti Dev 016" w:hAnsi="Kruti Dev 016"/>
          <w:b/>
          <w:sz w:val="34"/>
          <w:szCs w:val="32"/>
          <w:u w:val="single" w:color="000000"/>
        </w:rPr>
      </w:pPr>
      <w:r w:rsidRPr="00431992">
        <w:rPr>
          <w:rFonts w:ascii="Kruti Dev 016" w:hAnsi="Kruti Dev 016"/>
          <w:b/>
          <w:sz w:val="34"/>
          <w:szCs w:val="32"/>
          <w:u w:val="single" w:color="000000"/>
        </w:rPr>
        <w:lastRenderedPageBreak/>
        <w:t xml:space="preserve">vYidkyhu bZ&amp;fufonk fof’k”Vhdj.k la[;k 27@2022&amp;23 gsrq fu/kkZfjr vfuok;Z fu;e o ’krksZa ds vuq:Ik fufonknkrk }kjk okafNr izi=@vfHkys[k </w:t>
      </w:r>
      <w:r w:rsidR="00431992" w:rsidRPr="00431992">
        <w:rPr>
          <w:rFonts w:ascii="Kruti Dev 016" w:hAnsi="Kruti Dev 016"/>
          <w:b/>
          <w:sz w:val="34"/>
          <w:szCs w:val="32"/>
          <w:u w:val="single" w:color="000000"/>
        </w:rPr>
        <w:t>viyksM@layXu</w:t>
      </w:r>
      <w:r w:rsidRPr="00431992">
        <w:rPr>
          <w:rFonts w:ascii="Kruti Dev 016" w:hAnsi="Kruti Dev 016"/>
          <w:b/>
          <w:sz w:val="34"/>
          <w:szCs w:val="32"/>
          <w:u w:val="single" w:color="000000"/>
        </w:rPr>
        <w:t xml:space="preserve"> fd;s x;s gaS] dk izk:i</w:t>
      </w:r>
    </w:p>
    <w:p w:rsidR="000B0832" w:rsidRPr="00633983" w:rsidRDefault="000B0832" w:rsidP="000B0832">
      <w:pPr>
        <w:rPr>
          <w:rFonts w:ascii="Kruti Dev 016" w:hAnsi="Kruti Dev 016"/>
          <w:b/>
          <w:sz w:val="2"/>
          <w:szCs w:val="34"/>
        </w:rPr>
      </w:pPr>
    </w:p>
    <w:p w:rsidR="000B0832" w:rsidRPr="00633983" w:rsidRDefault="000B0832" w:rsidP="000B0832">
      <w:pPr>
        <w:pStyle w:val="BodyText"/>
        <w:tabs>
          <w:tab w:val="left" w:pos="480"/>
        </w:tabs>
        <w:ind w:left="360" w:right="5"/>
        <w:jc w:val="center"/>
        <w:rPr>
          <w:b/>
          <w:bCs/>
          <w:sz w:val="4"/>
          <w:szCs w:val="18"/>
        </w:rPr>
      </w:pPr>
    </w:p>
    <w:p w:rsidR="000B0832" w:rsidRDefault="000B0832" w:rsidP="000B0832">
      <w:pPr>
        <w:ind w:firstLine="720"/>
        <w:rPr>
          <w:rFonts w:ascii="Kruti Dev 045" w:hAnsi="Kruti Dev 045"/>
          <w:b/>
          <w:szCs w:val="31"/>
          <w:u w:val="single" w:color="000000"/>
        </w:rPr>
      </w:pPr>
      <w:r w:rsidRPr="00773D3D">
        <w:rPr>
          <w:rFonts w:ascii="Kruti Dev 045" w:hAnsi="Kruti Dev 045"/>
          <w:b/>
          <w:szCs w:val="31"/>
          <w:u w:val="single" w:color="000000"/>
        </w:rPr>
        <w:t>QeZ@Bsdsnkj dks fufonk ds izFke&amp;Hkkx esa fuEufyf[kr izi= lqLi”V@iBuh; viyksM djus vko’;d gksaxs vU;Fkk mldk f}rh;&amp;Hkkx ugh [kksyk tk;sxkA</w:t>
      </w:r>
    </w:p>
    <w:p w:rsidR="00C83533" w:rsidRPr="00C83533" w:rsidRDefault="00C83533" w:rsidP="000B0832">
      <w:pPr>
        <w:ind w:firstLine="720"/>
        <w:rPr>
          <w:rFonts w:ascii="Kruti Dev 045" w:hAnsi="Kruti Dev 045"/>
          <w:b/>
          <w:sz w:val="12"/>
          <w:szCs w:val="18"/>
          <w:u w:val="single" w:color="000000"/>
        </w:rPr>
      </w:pPr>
    </w:p>
    <w:p w:rsidR="000B0832" w:rsidRPr="00DC3CBC" w:rsidRDefault="000B0832" w:rsidP="000B0832">
      <w:pPr>
        <w:rPr>
          <w:rFonts w:ascii="Bookman Old Style" w:hAnsi="Bookman Old Style"/>
          <w:sz w:val="6"/>
          <w:szCs w:val="36"/>
          <w:u w:val="single" w:color="000000"/>
        </w:rPr>
      </w:pPr>
    </w:p>
    <w:tbl>
      <w:tblPr>
        <w:tblStyle w:val="TableGrid"/>
        <w:tblW w:w="0" w:type="auto"/>
        <w:tblLook w:val="04A0"/>
      </w:tblPr>
      <w:tblGrid>
        <w:gridCol w:w="720"/>
        <w:gridCol w:w="8204"/>
        <w:gridCol w:w="1262"/>
      </w:tblGrid>
      <w:tr w:rsidR="000B0832" w:rsidTr="00C83533">
        <w:tc>
          <w:tcPr>
            <w:tcW w:w="10186" w:type="dxa"/>
            <w:gridSpan w:val="3"/>
          </w:tcPr>
          <w:p w:rsidR="000B0832" w:rsidRPr="00C429C3" w:rsidRDefault="000B0832" w:rsidP="000B0832">
            <w:pPr>
              <w:jc w:val="center"/>
              <w:rPr>
                <w:rFonts w:ascii="Kruti Dev 011" w:hAnsi="Kruti Dev 011"/>
                <w:b/>
                <w:sz w:val="30"/>
                <w:szCs w:val="36"/>
                <w:u w:val="single" w:color="000000"/>
              </w:rPr>
            </w:pPr>
            <w:r w:rsidRPr="00C429C3">
              <w:rPr>
                <w:rFonts w:ascii="Kruti Dev 011" w:hAnsi="Kruti Dev 011"/>
                <w:b/>
                <w:sz w:val="30"/>
                <w:szCs w:val="36"/>
                <w:u w:val="single" w:color="000000"/>
              </w:rPr>
              <w:t>vfuok;Z vgZrk,a ¼izh&amp;DokyhQkbZax ‘krsZa½</w:t>
            </w:r>
          </w:p>
        </w:tc>
      </w:tr>
      <w:tr w:rsidR="000B0832" w:rsidTr="00C83533">
        <w:tc>
          <w:tcPr>
            <w:tcW w:w="724" w:type="dxa"/>
          </w:tcPr>
          <w:p w:rsidR="000B0832" w:rsidRPr="008C0FD3" w:rsidRDefault="000B0832" w:rsidP="000B0832">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8471" w:type="dxa"/>
          </w:tcPr>
          <w:p w:rsidR="000B0832" w:rsidRPr="008C0FD3" w:rsidRDefault="000B0832" w:rsidP="000B0832">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991" w:type="dxa"/>
          </w:tcPr>
          <w:p w:rsidR="000B0832" w:rsidRPr="008C0FD3" w:rsidRDefault="00431992" w:rsidP="000B0832">
            <w:pPr>
              <w:jc w:val="center"/>
              <w:rPr>
                <w:rFonts w:ascii="Kruti Dev 016" w:hAnsi="Kruti Dev 016"/>
                <w:b/>
                <w:sz w:val="24"/>
                <w:szCs w:val="24"/>
                <w:u w:color="000000"/>
              </w:rPr>
            </w:pPr>
            <w:r>
              <w:rPr>
                <w:rFonts w:ascii="Kruti Dev 016" w:hAnsi="Kruti Dev 016"/>
                <w:b/>
                <w:sz w:val="24"/>
                <w:szCs w:val="24"/>
                <w:u w:color="000000"/>
              </w:rPr>
              <w:t>viyksM@layXu</w:t>
            </w:r>
          </w:p>
          <w:p w:rsidR="000B0832" w:rsidRPr="008C0FD3" w:rsidRDefault="000B0832" w:rsidP="000B0832">
            <w:pPr>
              <w:jc w:val="center"/>
              <w:rPr>
                <w:b/>
                <w:sz w:val="24"/>
                <w:szCs w:val="24"/>
                <w:u w:color="000000"/>
              </w:rPr>
            </w:pPr>
            <w:r w:rsidRPr="008C0FD3">
              <w:rPr>
                <w:rFonts w:ascii="Kruti Dev 016" w:hAnsi="Kruti Dev 016"/>
                <w:b/>
                <w:sz w:val="24"/>
                <w:szCs w:val="24"/>
                <w:u w:color="000000"/>
              </w:rPr>
              <w:t>¼gk¡@ugha½</w:t>
            </w: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 xml:space="preserve">fufonk ‘kqYd ,oa blds ;w0Vh0vkj0 fooj.k dh izfr </w:t>
            </w:r>
          </w:p>
        </w:tc>
        <w:tc>
          <w:tcPr>
            <w:tcW w:w="991" w:type="dxa"/>
          </w:tcPr>
          <w:p w:rsidR="000B0832" w:rsidRPr="0089087F" w:rsidRDefault="000B0832" w:rsidP="000B0832">
            <w:pPr>
              <w:spacing w:line="360" w:lineRule="auto"/>
              <w:jc w:val="center"/>
              <w:rPr>
                <w:rFonts w:ascii="Kruti Dev 016" w:hAnsi="Kruti Dev 016"/>
                <w:b/>
                <w:sz w:val="26"/>
                <w:szCs w:val="24"/>
                <w:u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/kjksgj jkf’k ,oa blds ;w0Vh0vkj0 fooj.k dh izfr</w:t>
            </w:r>
          </w:p>
        </w:tc>
        <w:tc>
          <w:tcPr>
            <w:tcW w:w="991" w:type="dxa"/>
          </w:tcPr>
          <w:p w:rsidR="000B0832" w:rsidRPr="0089087F" w:rsidRDefault="000B0832" w:rsidP="000B0832">
            <w:pPr>
              <w:spacing w:line="360" w:lineRule="auto"/>
              <w:jc w:val="center"/>
              <w:rPr>
                <w:rFonts w:ascii="Kruti Dev 016" w:hAnsi="Kruti Dev 016"/>
                <w:b/>
                <w:sz w:val="26"/>
                <w:szCs w:val="24"/>
                <w:u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8471" w:type="dxa"/>
          </w:tcPr>
          <w:p w:rsidR="000B0832" w:rsidRPr="005B700E" w:rsidRDefault="000B0832" w:rsidP="000B0832">
            <w:pPr>
              <w:spacing w:line="360" w:lineRule="auto"/>
              <w:rPr>
                <w:rFonts w:ascii="Kruti Dev 016" w:hAnsi="Kruti Dev 016"/>
                <w:szCs w:val="24"/>
              </w:rPr>
            </w:pPr>
            <w:r w:rsidRPr="005B700E">
              <w:rPr>
                <w:rFonts w:ascii="Kruti Dev 011" w:hAnsi="Kruti Dev 011"/>
                <w:szCs w:val="24"/>
              </w:rPr>
              <w:t>m0iz0 fo|qr lqj{kk funs’kky; }kjk tkjh</w:t>
            </w:r>
            <w:r w:rsidRPr="005B700E">
              <w:rPr>
                <w:rFonts w:ascii="Kruti Dev 016" w:hAnsi="Kruti Dev 016"/>
                <w:szCs w:val="24"/>
              </w:rPr>
              <w:t xml:space="preserve"> </w:t>
            </w:r>
            <w:r w:rsidRPr="005B700E">
              <w:rPr>
                <w:sz w:val="20"/>
                <w:szCs w:val="16"/>
              </w:rPr>
              <w:t>“A” Class Contractor</w:t>
            </w:r>
            <w:r w:rsidRPr="005B700E">
              <w:rPr>
                <w:rFonts w:ascii="Kruti Dev 016" w:hAnsi="Kruti Dev 016"/>
                <w:sz w:val="20"/>
                <w:szCs w:val="24"/>
              </w:rPr>
              <w:t xml:space="preserve"> </w:t>
            </w:r>
            <w:r w:rsidRPr="005B700E">
              <w:rPr>
                <w:rFonts w:ascii="Kruti Dev 011" w:hAnsi="Kruti Dev 011"/>
                <w:szCs w:val="24"/>
              </w:rPr>
              <w:t>dk uohure ¼foRrh; o”kZ</w:t>
            </w:r>
            <w:r w:rsidRPr="005B700E">
              <w:rPr>
                <w:rFonts w:ascii="Kruti Dev 016" w:hAnsi="Kruti Dev 016"/>
                <w:bCs/>
                <w:szCs w:val="24"/>
              </w:rPr>
              <w:t xml:space="preserve"> </w:t>
            </w:r>
            <w:r w:rsidRPr="005B700E">
              <w:rPr>
                <w:bCs/>
                <w:szCs w:val="16"/>
              </w:rPr>
              <w:t>2022-23</w:t>
            </w:r>
            <w:r w:rsidRPr="005B700E">
              <w:rPr>
                <w:rFonts w:ascii="Kruti Dev 016" w:hAnsi="Kruti Dev 016"/>
                <w:bCs/>
                <w:szCs w:val="24"/>
              </w:rPr>
              <w:t xml:space="preserve"> </w:t>
            </w:r>
            <w:r w:rsidRPr="005B700E">
              <w:rPr>
                <w:rFonts w:ascii="Kruti Dev 011" w:hAnsi="Kruti Dev 011"/>
                <w:szCs w:val="24"/>
              </w:rPr>
              <w:t>gsrq½ oS/k izek.k&amp;i= dh izfrA</w:t>
            </w:r>
            <w:r w:rsidRPr="005B700E">
              <w:rPr>
                <w:rFonts w:ascii="Kruti Dev 016" w:hAnsi="Kruti Dev 016"/>
                <w:szCs w:val="24"/>
              </w:rPr>
              <w:t xml:space="preserve"> </w:t>
            </w:r>
            <w:r w:rsidRPr="005B700E">
              <w:rPr>
                <w:szCs w:val="16"/>
              </w:rPr>
              <w:t>(</w:t>
            </w:r>
            <w:r w:rsidRPr="005B700E">
              <w:rPr>
                <w:sz w:val="20"/>
                <w:szCs w:val="16"/>
              </w:rPr>
              <w:t>Provisional/affidavit for extention certificate shall not be accepted</w:t>
            </w:r>
            <w:r w:rsidRPr="005B700E">
              <w:rPr>
                <w:szCs w:val="16"/>
              </w:rPr>
              <w:t>).</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fufonknkrk dk foxr 3 o”kZ dk vkSlr VuZvksoj ¼</w:t>
            </w:r>
            <w:r w:rsidRPr="005B700E">
              <w:rPr>
                <w:sz w:val="18"/>
                <w:szCs w:val="16"/>
              </w:rPr>
              <w:t>MAAT</w:t>
            </w:r>
            <w:r w:rsidRPr="005B700E">
              <w:rPr>
                <w:rFonts w:ascii="Kruti Dev 011" w:hAnsi="Kruti Dev 011"/>
                <w:szCs w:val="24"/>
              </w:rPr>
              <w:t xml:space="preserve">½ fufonk dh dqy vuqekfur ykxr dk 1-5 xquk ;k mlls vf/kd gksuk pkfg,A </w:t>
            </w:r>
            <w:r w:rsidRPr="00C83533">
              <w:rPr>
                <w:rFonts w:ascii="Kruti Dev 011" w:hAnsi="Kruti Dev 011"/>
                <w:sz w:val="20"/>
              </w:rPr>
              <w:t>¼</w:t>
            </w:r>
            <w:r w:rsidRPr="00C83533">
              <w:rPr>
                <w:sz w:val="18"/>
                <w:szCs w:val="14"/>
              </w:rPr>
              <w:t>The audited balance sheet/CA's certificate with UDIN Number must be enclosed in support of above failing which the bid shall not be considered</w:t>
            </w:r>
            <w:r w:rsidRPr="00C83533">
              <w:rPr>
                <w:rFonts w:ascii="Kruti Dev 011" w:hAnsi="Kruti Dev 011"/>
                <w:sz w:val="20"/>
              </w:rPr>
              <w:t>½-</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8471" w:type="dxa"/>
          </w:tcPr>
          <w:p w:rsidR="000B0832" w:rsidRPr="005B700E" w:rsidRDefault="000B0832" w:rsidP="00C83533">
            <w:pPr>
              <w:spacing w:line="360" w:lineRule="auto"/>
              <w:jc w:val="both"/>
              <w:rPr>
                <w:rFonts w:ascii="Kruti Dev 011" w:hAnsi="Kruti Dev 011"/>
                <w:szCs w:val="2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Attested by C.A.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8471" w:type="dxa"/>
          </w:tcPr>
          <w:p w:rsidR="000B0832" w:rsidRPr="005B700E" w:rsidRDefault="000B0832" w:rsidP="000B0832">
            <w:pPr>
              <w:spacing w:line="360" w:lineRule="auto"/>
              <w:rPr>
                <w:rFonts w:ascii="Kruti Dev 016" w:hAnsi="Kruti Dev 016"/>
                <w:szCs w:val="24"/>
                <w:u w:val="single" w:color="000000"/>
              </w:rPr>
            </w:pPr>
            <w:r w:rsidRPr="005B700E">
              <w:rPr>
                <w:rFonts w:ascii="Kruti Dev 011" w:hAnsi="Kruti Dev 011"/>
                <w:szCs w:val="24"/>
              </w:rPr>
              <w:t>ftykf/kdkjh }kjk tkjh v|ru pfj= izek.k&amp;i= dh oS/k izfrA</w:t>
            </w:r>
            <w:r w:rsidRPr="005B700E">
              <w:rPr>
                <w:rFonts w:ascii="Kruti Dev 016" w:hAnsi="Kruti Dev 016"/>
                <w:szCs w:val="24"/>
              </w:rPr>
              <w:t xml:space="preserve"> </w:t>
            </w:r>
            <w:r w:rsidRPr="00C83533">
              <w:rPr>
                <w:sz w:val="20"/>
                <w:szCs w:val="18"/>
              </w:rPr>
              <w:t>(</w:t>
            </w:r>
            <w:r w:rsidRPr="00C83533">
              <w:rPr>
                <w:sz w:val="18"/>
                <w:szCs w:val="14"/>
              </w:rPr>
              <w:t>Applied certificate shall not be accepted</w:t>
            </w:r>
            <w:r w:rsidRPr="00C83533">
              <w:rPr>
                <w:sz w:val="20"/>
                <w:szCs w:val="14"/>
              </w:rPr>
              <w:t>)</w:t>
            </w:r>
            <w:r w:rsidRPr="00C83533">
              <w:rPr>
                <w:sz w:val="20"/>
                <w:szCs w:val="18"/>
              </w:rPr>
              <w:t>.</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8471" w:type="dxa"/>
          </w:tcPr>
          <w:p w:rsidR="000B0832" w:rsidRPr="005B700E" w:rsidRDefault="000B0832" w:rsidP="000B0832">
            <w:pPr>
              <w:spacing w:line="360" w:lineRule="auto"/>
              <w:rPr>
                <w:rFonts w:ascii="Kruti Dev 016" w:hAnsi="Kruti Dev 016"/>
                <w:szCs w:val="24"/>
              </w:rPr>
            </w:pPr>
            <w:r w:rsidRPr="005B700E">
              <w:rPr>
                <w:rFonts w:ascii="Kruti Dev 011" w:hAnsi="Kruti Dev 011"/>
                <w:szCs w:val="24"/>
              </w:rPr>
              <w:t>10: ds uksu T;wfMf’k;y LVkEi isij ij bl vk’k; dk 'kiFk&amp;i= fd QeZ dks m0iz0 ikoj dkjiksjs’ku ds vUrxZr fdlh Hkh fMLdkWe esa dkyh lwph esa ugha Mkyk x;k gS rFkk u gh Hkkjr ds vUnj fdlh vU; laLFkku esa mudh QeZ dkyh lwph esa jgh gS</w:t>
            </w:r>
            <w:r>
              <w:rPr>
                <w:rFonts w:ascii="Kruti Dev 011" w:hAnsi="Kruti Dev 011"/>
                <w:szCs w:val="24"/>
              </w:rPr>
              <w:t>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8471" w:type="dxa"/>
          </w:tcPr>
          <w:p w:rsidR="000B0832" w:rsidRPr="005B700E" w:rsidRDefault="000B0832" w:rsidP="000B0832">
            <w:pPr>
              <w:spacing w:line="360" w:lineRule="auto"/>
              <w:rPr>
                <w:rFonts w:ascii="Kruti Dev 016" w:hAnsi="Kruti Dev 016"/>
                <w:szCs w:val="24"/>
              </w:rPr>
            </w:pPr>
            <w:r w:rsidRPr="005B700E">
              <w:rPr>
                <w:rFonts w:ascii="Kruti Dev 011" w:hAnsi="Kruti Dev 011"/>
                <w:szCs w:val="24"/>
              </w:rPr>
              <w:t xml:space="preserve">10: ds uksu T;wfMf’k;y LVkEi isij ij bl vk’k; dk 'kiFk&amp;i= fd m0iz0 ikoj dkjiksjs’ku </w:t>
            </w:r>
            <w:r>
              <w:rPr>
                <w:rFonts w:ascii="Kruti Dev 011" w:hAnsi="Kruti Dev 011"/>
                <w:szCs w:val="24"/>
              </w:rPr>
              <w:t>esa dksbZ lxk&amp;lEcU/kh dk;Zjr ugh gSA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9</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foHkkx eas lUrks”ktud dk;Z ¼</w:t>
            </w:r>
            <w:r w:rsidRPr="005B700E">
              <w:rPr>
                <w:sz w:val="20"/>
                <w:szCs w:val="16"/>
              </w:rPr>
              <w:t>Similar type/higher rating work</w:t>
            </w:r>
            <w:r w:rsidRPr="005B700E">
              <w:rPr>
                <w:rFonts w:ascii="Kruti Dev 011" w:hAnsi="Kruti Dev 011"/>
                <w:szCs w:val="24"/>
              </w:rPr>
              <w:t>½ iw.kZ djus ds uohure vuqHko izek.k&amp;i= ,oa blds vuqcU/k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Je foHkkx }kjk tkjh QeZ ds iathdj.k dh uohure ,oa oS/k izek.k&amp;i=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th0,l0Vh0 esa iathdj.k ds izek.k i=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fufonk dh ykxr ds 25 izfr’kr /kujkf’k ds lerqY; jk"Vªh;d`r cSad }kjk fuxZr lksyosUlh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Pr>
                <w:rFonts w:ascii="Kruti Dev 016" w:hAnsi="Kruti Dev 016"/>
                <w:b/>
                <w:sz w:val="26"/>
                <w:szCs w:val="24"/>
                <w:u w:color="000000"/>
              </w:rPr>
              <w:t>13</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QeZ ds Lokeh ds vk/kkj dkMZ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Pr>
                <w:rFonts w:ascii="Kruti Dev 016" w:hAnsi="Kruti Dev 016"/>
                <w:b/>
                <w:sz w:val="26"/>
                <w:szCs w:val="24"/>
                <w:u w:color="000000"/>
              </w:rPr>
              <w:t>14</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QeZ ds Lokeh ds iSudkMZ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15</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vk;dj foHkkx esa foxr 3 o”kksZa esa vk;dj fjVuZ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16</w:t>
            </w:r>
          </w:p>
        </w:tc>
        <w:tc>
          <w:tcPr>
            <w:tcW w:w="8471" w:type="dxa"/>
          </w:tcPr>
          <w:p w:rsidR="000B0832" w:rsidRPr="005B700E" w:rsidRDefault="000B0832" w:rsidP="000B0832">
            <w:pPr>
              <w:spacing w:line="360" w:lineRule="auto"/>
              <w:rPr>
                <w:rFonts w:ascii="Kruti Dev 011" w:hAnsi="Kruti Dev 011"/>
                <w:szCs w:val="24"/>
              </w:rPr>
            </w:pPr>
            <w:r w:rsidRPr="005B700E">
              <w:rPr>
                <w:rFonts w:ascii="Kruti Dev 011" w:hAnsi="Kruti Dev 011"/>
                <w:szCs w:val="24"/>
              </w:rPr>
              <w:t xml:space="preserve">uksu T;wfMf’k;y LVkEi isij ij uksVjh ls oS/k lR;kfir ‘kiFk i= ¼fufonk izi= esa layXu </w:t>
            </w:r>
            <w:r w:rsidRPr="00C83533">
              <w:rPr>
                <w:b/>
                <w:sz w:val="16"/>
                <w:szCs w:val="12"/>
              </w:rPr>
              <w:t>Annexure-B</w:t>
            </w:r>
            <w:r w:rsidRPr="00C83533">
              <w:rPr>
                <w:rFonts w:ascii="Kruti Dev 011" w:hAnsi="Kruti Dev 011"/>
                <w:sz w:val="16"/>
                <w:szCs w:val="20"/>
              </w:rPr>
              <w:t xml:space="preserve"> </w:t>
            </w:r>
            <w:r w:rsidRPr="005B700E">
              <w:rPr>
                <w:rFonts w:ascii="Kruti Dev 011" w:hAnsi="Kruti Dev 011"/>
                <w:szCs w:val="24"/>
              </w:rPr>
              <w:t>esa½</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17</w:t>
            </w:r>
          </w:p>
        </w:tc>
        <w:tc>
          <w:tcPr>
            <w:tcW w:w="8471" w:type="dxa"/>
          </w:tcPr>
          <w:p w:rsidR="000B0832" w:rsidRPr="005B700E" w:rsidRDefault="000B0832" w:rsidP="000B0832">
            <w:pPr>
              <w:spacing w:line="360" w:lineRule="auto"/>
              <w:rPr>
                <w:rFonts w:ascii="Kruti Dev 011" w:hAnsi="Kruti Dev 011"/>
                <w:szCs w:val="24"/>
              </w:rPr>
            </w:pPr>
            <w:r w:rsidRPr="000247C9">
              <w:rPr>
                <w:sz w:val="18"/>
              </w:rPr>
              <w:t>Technical Staff</w:t>
            </w:r>
            <w:r>
              <w:t xml:space="preserve"> </w:t>
            </w:r>
            <w:r>
              <w:rPr>
                <w:rFonts w:ascii="Kruti Dev 011" w:hAnsi="Kruti Dev 011"/>
                <w:szCs w:val="24"/>
              </w:rPr>
              <w:t>dk ‘kiFk&amp;i=A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18</w:t>
            </w:r>
          </w:p>
        </w:tc>
        <w:tc>
          <w:tcPr>
            <w:tcW w:w="8471" w:type="dxa"/>
          </w:tcPr>
          <w:p w:rsidR="000B0832" w:rsidRPr="005B700E" w:rsidRDefault="000B0832" w:rsidP="000B0832">
            <w:pPr>
              <w:spacing w:line="360" w:lineRule="auto"/>
              <w:rPr>
                <w:rFonts w:ascii="Kruti Dev 011" w:hAnsi="Kruti Dev 011"/>
                <w:szCs w:val="24"/>
              </w:rPr>
            </w:pPr>
            <w:r>
              <w:rPr>
                <w:sz w:val="18"/>
              </w:rPr>
              <w:t>Tools &amp; Plant</w:t>
            </w:r>
            <w:r>
              <w:t xml:space="preserve"> </w:t>
            </w:r>
            <w:r>
              <w:rPr>
                <w:rFonts w:ascii="Kruti Dev 011" w:hAnsi="Kruti Dev 011"/>
                <w:szCs w:val="24"/>
              </w:rPr>
              <w:t>lEcU/kh ‘kiFk&amp;i=A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bl>
    <w:p w:rsidR="000B0832" w:rsidRPr="00445589" w:rsidRDefault="000B0832" w:rsidP="000B0832">
      <w:pPr>
        <w:pStyle w:val="ListParagraph"/>
        <w:tabs>
          <w:tab w:val="left" w:pos="0"/>
        </w:tabs>
        <w:spacing w:line="276" w:lineRule="auto"/>
        <w:ind w:left="-142" w:firstLine="0"/>
        <w:rPr>
          <w:rFonts w:ascii="Bookman Old Style" w:hAnsi="Bookman Old Style"/>
          <w:b/>
          <w:bCs/>
          <w:sz w:val="8"/>
          <w:szCs w:val="18"/>
        </w:rPr>
      </w:pPr>
    </w:p>
    <w:p w:rsidR="000B0832" w:rsidRDefault="000B0832" w:rsidP="000B0832">
      <w:pPr>
        <w:pStyle w:val="ListParagraph"/>
        <w:tabs>
          <w:tab w:val="left" w:pos="0"/>
        </w:tabs>
        <w:spacing w:line="276" w:lineRule="auto"/>
        <w:ind w:left="-142" w:firstLine="0"/>
        <w:rPr>
          <w:rFonts w:ascii="Bookman Old Style" w:hAnsi="Bookman Old Style"/>
          <w:b/>
          <w:bCs/>
          <w:sz w:val="20"/>
          <w:szCs w:val="18"/>
        </w:rPr>
      </w:pPr>
      <w:r w:rsidRPr="00445589">
        <w:rPr>
          <w:rFonts w:ascii="Bookman Old Style" w:hAnsi="Bookman Old Style"/>
          <w:b/>
          <w:bCs/>
          <w:sz w:val="20"/>
          <w:szCs w:val="18"/>
        </w:rPr>
        <w:t>Note:- your tender should not be considered if you fail to submit this Performa duly filled up.</w:t>
      </w:r>
    </w:p>
    <w:p w:rsidR="000B0832" w:rsidRPr="00445589" w:rsidRDefault="000B0832" w:rsidP="000B0832">
      <w:pPr>
        <w:pStyle w:val="ListParagraph"/>
        <w:tabs>
          <w:tab w:val="left" w:pos="0"/>
        </w:tabs>
        <w:spacing w:line="276" w:lineRule="auto"/>
        <w:ind w:left="-142" w:firstLine="0"/>
        <w:rPr>
          <w:rFonts w:ascii="Kruti Dev 016" w:hAnsi="Kruti Dev 016"/>
          <w:b/>
          <w:sz w:val="28"/>
          <w:szCs w:val="24"/>
        </w:rPr>
      </w:pPr>
      <w:r>
        <w:rPr>
          <w:rFonts w:ascii="Bookman Old Style" w:hAnsi="Bookman Old Style"/>
          <w:b/>
          <w:bCs/>
          <w:sz w:val="20"/>
          <w:szCs w:val="18"/>
        </w:rPr>
        <w:t xml:space="preserve">          </w:t>
      </w:r>
      <w:r w:rsidR="00C74AF6" w:rsidRPr="00C74AF6">
        <w:rPr>
          <w:rFonts w:ascii="Bookman Old Style" w:hAnsi="Bookman Old Style"/>
          <w:b/>
          <w:bCs/>
          <w:sz w:val="20"/>
          <w:szCs w:val="18"/>
        </w:rPr>
        <w:t>In the blan</w:t>
      </w:r>
      <w:r w:rsidR="00ED0EB7">
        <w:rPr>
          <w:rFonts w:ascii="Bookman Old Style" w:hAnsi="Bookman Old Style"/>
          <w:b/>
          <w:bCs/>
          <w:sz w:val="20"/>
          <w:szCs w:val="18"/>
        </w:rPr>
        <w:t xml:space="preserve">k only </w:t>
      </w:r>
      <w:r w:rsidR="00ED0EB7" w:rsidRPr="0049280D">
        <w:rPr>
          <w:rFonts w:ascii="Bookman Old Style" w:hAnsi="Bookman Old Style"/>
          <w:b/>
          <w:bCs/>
          <w:sz w:val="20"/>
          <w:szCs w:val="18"/>
          <w:u w:val="single"/>
        </w:rPr>
        <w:t>Yes/No</w:t>
      </w:r>
      <w:r w:rsidR="00ED0EB7">
        <w:rPr>
          <w:rFonts w:ascii="Bookman Old Style" w:hAnsi="Bookman Old Style"/>
          <w:b/>
          <w:bCs/>
          <w:sz w:val="20"/>
          <w:szCs w:val="18"/>
        </w:rPr>
        <w:t xml:space="preserve"> should be filled, Any o</w:t>
      </w:r>
      <w:r w:rsidR="00C74AF6" w:rsidRPr="00C74AF6">
        <w:rPr>
          <w:rFonts w:ascii="Bookman Old Style" w:hAnsi="Bookman Old Style"/>
          <w:b/>
          <w:bCs/>
          <w:sz w:val="20"/>
          <w:szCs w:val="18"/>
        </w:rPr>
        <w:t>ther form</w:t>
      </w:r>
      <w:r w:rsidR="00D342EA">
        <w:rPr>
          <w:rFonts w:ascii="Bookman Old Style" w:hAnsi="Bookman Old Style"/>
          <w:b/>
          <w:bCs/>
          <w:sz w:val="20"/>
          <w:szCs w:val="18"/>
        </w:rPr>
        <w:t xml:space="preserve"> </w:t>
      </w:r>
      <w:r w:rsidR="00150F9F">
        <w:rPr>
          <w:rFonts w:ascii="Bookman Old Style" w:hAnsi="Bookman Old Style"/>
          <w:b/>
          <w:bCs/>
          <w:sz w:val="20"/>
          <w:szCs w:val="18"/>
        </w:rPr>
        <w:t>(like</w:t>
      </w:r>
      <w:r w:rsidR="00150F9F" w:rsidRPr="005809CC">
        <w:rPr>
          <w:rFonts w:ascii="Bookman Old Style" w:hAnsi="Bookman Old Style"/>
          <w:b/>
          <w:bCs/>
          <w:sz w:val="20"/>
          <w:szCs w:val="18"/>
        </w:rPr>
        <w:t xml:space="preserve"> </w:t>
      </w:r>
      <w:r w:rsidR="00D342EA" w:rsidRPr="005809CC">
        <w:rPr>
          <w:rFonts w:ascii="Bookman Old Style" w:hAnsi="Bookman Old Style"/>
          <w:b/>
          <w:bCs/>
          <w:sz w:val="20"/>
          <w:szCs w:val="18"/>
        </w:rPr>
        <w:t>√</w:t>
      </w:r>
      <w:r w:rsidR="00150F9F">
        <w:rPr>
          <w:rFonts w:ascii="Bookman Old Style" w:hAnsi="Bookman Old Style"/>
          <w:b/>
          <w:bCs/>
          <w:sz w:val="20"/>
          <w:szCs w:val="18"/>
        </w:rPr>
        <w:t xml:space="preserve"> </w:t>
      </w:r>
      <w:r w:rsidR="00D342EA">
        <w:rPr>
          <w:rFonts w:ascii="Bookman Old Style" w:hAnsi="Bookman Old Style"/>
          <w:b/>
          <w:bCs/>
          <w:sz w:val="20"/>
          <w:szCs w:val="18"/>
        </w:rPr>
        <w:t>×</w:t>
      </w:r>
      <w:r w:rsidR="00150F9F">
        <w:rPr>
          <w:rFonts w:ascii="Bookman Old Style" w:hAnsi="Bookman Old Style"/>
          <w:b/>
          <w:bCs/>
          <w:sz w:val="20"/>
          <w:szCs w:val="18"/>
        </w:rPr>
        <w:t xml:space="preserve">) </w:t>
      </w:r>
      <w:r w:rsidR="00C74AF6"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C83533" w:rsidRDefault="000B0832" w:rsidP="000B0832">
      <w:pPr>
        <w:pStyle w:val="ListParagraph"/>
        <w:ind w:left="284" w:hanging="426"/>
        <w:rPr>
          <w:rFonts w:ascii="Kruti Dev 045" w:hAnsi="Kruti Dev 045"/>
          <w:bCs/>
          <w:sz w:val="20"/>
          <w:szCs w:val="32"/>
        </w:rPr>
      </w:pPr>
      <w:r>
        <w:rPr>
          <w:rFonts w:ascii="Kruti Dev 045" w:hAnsi="Kruti Dev 045"/>
          <w:bCs/>
          <w:sz w:val="20"/>
          <w:szCs w:val="32"/>
        </w:rPr>
        <w:t xml:space="preserve">                                                    </w:t>
      </w:r>
    </w:p>
    <w:p w:rsidR="000B0832" w:rsidRPr="00CC470C" w:rsidRDefault="000B0832" w:rsidP="000B0832">
      <w:pPr>
        <w:pStyle w:val="ListParagraph"/>
        <w:ind w:left="284" w:hanging="426"/>
        <w:rPr>
          <w:rFonts w:ascii="Kruti Dev 045" w:hAnsi="Kruti Dev 045"/>
          <w:bCs/>
          <w:sz w:val="20"/>
          <w:szCs w:val="32"/>
        </w:rPr>
      </w:pPr>
      <w:r>
        <w:rPr>
          <w:rFonts w:ascii="Kruti Dev 045" w:hAnsi="Kruti Dev 045"/>
          <w:bCs/>
          <w:sz w:val="20"/>
          <w:szCs w:val="32"/>
        </w:rPr>
        <w:t xml:space="preserve">  </w:t>
      </w:r>
    </w:p>
    <w:p w:rsidR="000B0832" w:rsidRPr="00DC3CBC" w:rsidRDefault="000B0832" w:rsidP="000B0832">
      <w:pPr>
        <w:jc w:val="right"/>
        <w:rPr>
          <w:rFonts w:ascii="Bookman Old Style" w:hAnsi="Bookman Old Style"/>
          <w:b/>
          <w:szCs w:val="20"/>
        </w:rPr>
      </w:pPr>
      <w:r w:rsidRPr="00DC3CBC">
        <w:rPr>
          <w:rFonts w:ascii="Bookman Old Style" w:hAnsi="Bookman Old Style"/>
          <w:b/>
          <w:sz w:val="20"/>
          <w:szCs w:val="18"/>
        </w:rPr>
        <w:t>Signature of the Tenderer/Contractor with seal</w:t>
      </w:r>
    </w:p>
    <w:p w:rsidR="000B0832" w:rsidRDefault="000B0832" w:rsidP="000B0832">
      <w:pPr>
        <w:rPr>
          <w:rFonts w:ascii="Kruti Dev 045" w:hAnsi="Kruti Dev 045"/>
          <w:b/>
          <w:sz w:val="16"/>
          <w:szCs w:val="24"/>
          <w:u w:val="single" w:color="000000"/>
        </w:rPr>
      </w:pPr>
    </w:p>
    <w:p w:rsidR="00C83533" w:rsidRDefault="00C83533" w:rsidP="00815A03">
      <w:pPr>
        <w:widowControl/>
        <w:adjustRightInd w:val="0"/>
        <w:jc w:val="center"/>
        <w:rPr>
          <w:sz w:val="24"/>
          <w:szCs w:val="24"/>
        </w:rPr>
      </w:pPr>
    </w:p>
    <w:p w:rsidR="00815A03" w:rsidRPr="00CF2AFC" w:rsidRDefault="00CF2AFC" w:rsidP="00CF2AFC">
      <w:pPr>
        <w:widowControl/>
        <w:adjustRightInd w:val="0"/>
        <w:jc w:val="center"/>
        <w:rPr>
          <w:rFonts w:ascii="Times-Roman" w:eastAsiaTheme="minorHAnsi" w:hAnsi="Times-Roman" w:cs="Times-Roman"/>
          <w:color w:val="000000"/>
          <w:sz w:val="23"/>
          <w:szCs w:val="17"/>
        </w:rPr>
      </w:pPr>
      <w:r w:rsidRPr="00CF2AFC">
        <w:rPr>
          <w:rFonts w:ascii="Times-Roman" w:eastAsiaTheme="minorHAnsi" w:hAnsi="Times-Roman" w:cs="Times-Roman"/>
          <w:color w:val="000000"/>
          <w:sz w:val="23"/>
          <w:szCs w:val="17"/>
        </w:rPr>
        <w:t>Work of replacement of damaged Distribution Transformers by new/repaired Distribution Transformers in RAPDRP/IPDS Town through running contract under EDD-Ist Bijnor in the FY 2022-23. Work shall be completed as per RESSPO norms.</w:t>
      </w:r>
    </w:p>
    <w:p w:rsidR="000B0832" w:rsidRPr="00BB66C9" w:rsidRDefault="000B0832" w:rsidP="00815A03">
      <w:pPr>
        <w:widowControl/>
        <w:adjustRightInd w:val="0"/>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Scope of work : as per BOQ and Approved Drawings :</w:t>
      </w:r>
    </w:p>
    <w:p w:rsidR="000B0832" w:rsidRPr="00BB66C9" w:rsidRDefault="000B0832" w:rsidP="000B0832">
      <w:pPr>
        <w:widowControl/>
        <w:adjustRightInd w:val="0"/>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0B0832" w:rsidRDefault="000B0832" w:rsidP="000B0832">
      <w:pPr>
        <w:widowControl/>
        <w:adjustRightInd w:val="0"/>
        <w:rPr>
          <w:rFonts w:ascii="Times-Roman" w:eastAsiaTheme="minorHAnsi" w:hAnsi="Times-Roman" w:cs="Times-Roman"/>
          <w:color w:val="000000"/>
          <w:sz w:val="17"/>
          <w:szCs w:val="17"/>
        </w:rPr>
      </w:pPr>
    </w:p>
    <w:p w:rsidR="000B0832" w:rsidRDefault="000B0832" w:rsidP="000B0832">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0B0832" w:rsidRPr="001D3969" w:rsidRDefault="00BA44D5" w:rsidP="000B0832">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type id="_x0000_t32" coordsize="21600,21600" o:spt="32" o:oned="t" path="m,l21600,21600e" filled="f">
            <v:path arrowok="t" fillok="f" o:connecttype="none"/>
            <o:lock v:ext="edit" shapetype="t"/>
          </v:shapetype>
          <v:shape id="_x0000_s1035" type="#_x0000_t32" style="position:absolute;left:0;text-align:left;margin-left:2.5pt;margin-top:8.95pt;width:484.85pt;height:.05pt;z-index:487591424" o:connectortype="straight" strokeweight="3pt"/>
        </w:pict>
      </w:r>
    </w:p>
    <w:p w:rsidR="000B0832" w:rsidRDefault="000B0832" w:rsidP="000B0832">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0B0832" w:rsidRPr="001D3969" w:rsidRDefault="000B0832" w:rsidP="000B0832">
      <w:pPr>
        <w:widowControl/>
        <w:adjustRightInd w:val="0"/>
        <w:rPr>
          <w:rFonts w:ascii="Times-Bold" w:eastAsiaTheme="minorHAnsi" w:hAnsi="Times-Bold" w:cs="Times-Bold"/>
          <w:b/>
          <w:bCs/>
          <w:color w:val="000000"/>
          <w:sz w:val="8"/>
          <w:szCs w:val="8"/>
        </w:rPr>
      </w:pPr>
    </w:p>
    <w:p w:rsidR="000B0832" w:rsidRPr="001D3969"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is required to make they fully conversant with the job required and the work shall be executed as per general conditions of the tender specification contract.</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be supplying, erecting, testing &amp; commissioning of all materials and equipments not mentioned specifically in the scope of works but required to complete the job in all respect, except excluded specifically for which no extra payment shall be made.</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Tenderes are advised to visit the sites/Areas of divisions before offering their rates.</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0B0832" w:rsidRPr="001D3969"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0B0832" w:rsidRPr="001D3969" w:rsidRDefault="000B0832" w:rsidP="000B0832">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 other agency which are required to complete the work shall be paid by the contractor other than work mentioned in BOQ.</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 own cost.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arrange all carriage facility including transportation cartages, man power T&amp;P etc on its own cost other than work mentioned in BOQ.</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make adequate Arrangement for proper Handling of Material to avoid any Damage/ Loss/Accident etc of any kind and Damaged and Removed material and Spares parts will be retained by department.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Pr>
          <w:rFonts w:ascii="Times-Roman" w:eastAsiaTheme="minorHAnsi" w:hAnsi="Times-Roman" w:cs="Times-Roman"/>
          <w:color w:val="000000"/>
          <w:sz w:val="19"/>
          <w:szCs w:val="19"/>
        </w:rPr>
        <w:t>l the T&amp;Ps</w:t>
      </w:r>
      <w:r w:rsidRPr="0095475F">
        <w:rPr>
          <w:rFonts w:ascii="Times-Roman" w:eastAsiaTheme="minorHAnsi" w:hAnsi="Times-Roman" w:cs="Times-Roman"/>
          <w:color w:val="000000"/>
          <w:sz w:val="19"/>
          <w:szCs w:val="19"/>
        </w:rPr>
        <w:t xml:space="preserve"> </w:t>
      </w:r>
      <w:r>
        <w:rPr>
          <w:rFonts w:ascii="Times-Roman" w:eastAsiaTheme="minorHAnsi" w:hAnsi="Times-Roman" w:cs="Times-Roman"/>
          <w:color w:val="000000"/>
          <w:sz w:val="19"/>
          <w:szCs w:val="19"/>
        </w:rPr>
        <w:t>Equipments,</w:t>
      </w:r>
      <w:r w:rsidRPr="0095475F">
        <w:rPr>
          <w:rFonts w:ascii="Times-Roman" w:eastAsiaTheme="minorHAnsi" w:hAnsi="Times-Roman" w:cs="Times-Roman"/>
          <w:color w:val="000000"/>
          <w:sz w:val="19"/>
          <w:szCs w:val="19"/>
        </w:rPr>
        <w:t xml:space="preserve"> Welding set, generator set etc. required for carrying out the above work at his own cost.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 material of the departments and accordingly, he shall have to keep adequate watch and ward to avoid any loss/thefts/damages/accidents etc. to the material of the PVVNL.</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During the period of work in progress, the Contractor shall have to provide lighting arrangement sign board etc or necessary precautionary arrangement so that accident/</w:t>
      </w:r>
      <w:r>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accident/loss to the persons(s) working with/under him and shall have to pay compensation in accordance with the prevailing rules &amp; regulations of Govt/ PVVNL.</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 down above shall be borne by the contractor.</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 order (work-slip) to be issued by the competent authority.</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 bricks, cement, coarse sand, river sand, brick ballast, stone ballast, all type of clamps, nuts &amp; bolts and other petty items etc. if required for execution of work, which will be arranged by the contractor at his own cost.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 contractor on the total value of contract. The maximum penalty livable will not, however, exceed 10% of the value of the order not execution.</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 site/system Requirement and Availability by the SDO/JE of the Concern Area.</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is to be done by the Contractor under the Direct Supervision of Nodal S.D.O (Dist.).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General Conditions of Contract Form ‘A’ &amp; Form ‘B’ and Standard Contract Conditions of UPSEB/ UPPCL/PVVNL/SE </w:t>
      </w:r>
      <w:r>
        <w:rPr>
          <w:rFonts w:ascii="Times-Roman" w:eastAsiaTheme="minorHAnsi" w:hAnsi="Times-Roman" w:cs="Times-Roman"/>
          <w:color w:val="000000"/>
          <w:sz w:val="19"/>
          <w:szCs w:val="19"/>
        </w:rPr>
        <w:t>EDC Bijnor</w:t>
      </w:r>
      <w:r w:rsidRPr="0095475F">
        <w:rPr>
          <w:rFonts w:ascii="Times-Roman" w:eastAsiaTheme="minorHAnsi" w:hAnsi="Times-Roman" w:cs="Times-Roman"/>
          <w:color w:val="000000"/>
          <w:sz w:val="19"/>
          <w:szCs w:val="19"/>
        </w:rPr>
        <w:t xml:space="preserve"> shall be integral part of tender specification.</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contractor under 12 month warranty</w:t>
      </w:r>
      <w:r w:rsidRPr="0095475F">
        <w:rPr>
          <w:rFonts w:ascii="Times-Roman" w:eastAsiaTheme="minorHAnsi" w:hAnsi="Times-Roman" w:cs="Times-Roman"/>
          <w:color w:val="000000"/>
          <w:sz w:val="19"/>
          <w:szCs w:val="19"/>
        </w:rPr>
        <w:t xml:space="preserve"> period.</w:t>
      </w:r>
    </w:p>
    <w:p w:rsidR="000B0832"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 time of payment.</w:t>
      </w:r>
    </w:p>
    <w:p w:rsidR="000B0832" w:rsidRPr="0095475F" w:rsidRDefault="000B0832" w:rsidP="000B0832">
      <w:pPr>
        <w:pStyle w:val="ListParagraph"/>
        <w:widowControl/>
        <w:adjustRightInd w:val="0"/>
        <w:ind w:left="720" w:firstLine="0"/>
        <w:rPr>
          <w:rFonts w:ascii="Times-Roman" w:eastAsiaTheme="minorHAnsi" w:hAnsi="Times-Roman" w:cs="Times-Roman"/>
          <w:color w:val="000000"/>
          <w:sz w:val="19"/>
          <w:szCs w:val="19"/>
        </w:rPr>
      </w:pPr>
    </w:p>
    <w:p w:rsidR="000B0832" w:rsidRDefault="000B0832" w:rsidP="000B0832">
      <w:pPr>
        <w:pStyle w:val="ListParagraph"/>
        <w:widowControl/>
        <w:adjustRightInd w:val="0"/>
        <w:ind w:left="720" w:firstLine="0"/>
        <w:rPr>
          <w:rFonts w:ascii="Times-Roman" w:eastAsiaTheme="minorHAnsi" w:hAnsi="Times-Roman" w:cs="Times-Roman"/>
          <w:color w:val="000000"/>
          <w:sz w:val="19"/>
          <w:szCs w:val="19"/>
        </w:rPr>
      </w:pP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If the Contractor Fails to execute the work within the stipulated period, the order placing authority reserve the right to get the work done departmentally or through any other agency. The Excess expenditure, if any, incurred in this connection plus 15% supervision charges shall be debited from the Contractor and it will be recovered from the Security Amount/Running/Pending Bills or through any other credit pending with UPPCL of the Contractor.</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material shall be inspected by the department at manufacturer works unit/site before work/supply.</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 specifications.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 PVVNL/ Govt. / PSU utilities.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Not withstanding the agreement executed with the Contractor, the Engineer of the contract always reserves the right to get the work done by department or through any other agency. The Contractor shall have no objection and claims over such work.</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 notice in the event of un-satisfactory performance of the Contractor. This is however, without prejudice to the other Terms &amp; Conditions of the Agreement.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For repairing and overhauling of all the spare parts required to be replaced/repaired will be provided by the contractor and the entire repairing/overhauling work shall be carried out the site. The work will have to be carried out strictly as per Indian Electricity Rules &amp;RESPO specification and  guidelines and relevant drawings, subject to modification as per site conditions.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 contractor.</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 RESPO specification and guidelines and relevant drawings, subject to modification as per site conditions.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agreement will operate for the period </w:t>
      </w:r>
      <w:r w:rsidRPr="00671DAC">
        <w:rPr>
          <w:rFonts w:ascii="Times-Roman" w:eastAsiaTheme="minorHAnsi" w:hAnsi="Times-Roman" w:cs="Times-Roman"/>
          <w:color w:val="000000"/>
          <w:sz w:val="19"/>
          <w:szCs w:val="19"/>
        </w:rPr>
        <w:t xml:space="preserve">of </w:t>
      </w:r>
      <w:r w:rsidRPr="00671DAC">
        <w:rPr>
          <w:rFonts w:ascii="Times-Roman" w:eastAsiaTheme="minorHAnsi" w:hAnsi="Times-Roman" w:cs="Times-Roman"/>
          <w:b/>
          <w:color w:val="000000"/>
          <w:sz w:val="19"/>
          <w:szCs w:val="19"/>
        </w:rPr>
        <w:t>12 Months</w:t>
      </w:r>
      <w:r w:rsidRPr="00671DAC">
        <w:rPr>
          <w:rFonts w:ascii="Times-Roman" w:eastAsiaTheme="minorHAnsi" w:hAnsi="Times-Roman" w:cs="Times-Roman"/>
          <w:color w:val="000000"/>
          <w:sz w:val="19"/>
          <w:szCs w:val="19"/>
        </w:rPr>
        <w:t xml:space="preserve"> or</w:t>
      </w:r>
      <w:r w:rsidRPr="0095475F">
        <w:rPr>
          <w:rFonts w:ascii="Times-Roman" w:eastAsiaTheme="minorHAnsi" w:hAnsi="Times-Roman" w:cs="Times-Roman"/>
          <w:color w:val="000000"/>
          <w:sz w:val="19"/>
          <w:szCs w:val="19"/>
        </w:rPr>
        <w:t xml:space="preserve"> till the agreement amount/Qty. consumed or less if the work is completed less than 06 Months from the the date of agreement.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 satisfactory completion of work by concerned EE (Distribution). Joint report with concerned officer shall be made in triplicate duly signed by field staff and concerned officer. Bill along with copy of joint report shall be submitted to concern EE (Distribution) for verification and processing the bill for payment.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 said work Approval issued by the Competent Authority of PVVNL.</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r>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Shall final Authority to Decide the Dispute and his Decision shall be binding on both the Parties.</w:t>
      </w:r>
    </w:p>
    <w:p w:rsidR="000B0832" w:rsidRDefault="000B0832" w:rsidP="000B0832">
      <w:pPr>
        <w:rPr>
          <w:rFonts w:ascii="Times-Bold" w:eastAsiaTheme="minorHAnsi" w:hAnsi="Times-Bold" w:cs="Times-Bold"/>
          <w:b/>
          <w:bCs/>
          <w:color w:val="000000"/>
          <w:sz w:val="23"/>
          <w:szCs w:val="23"/>
        </w:rPr>
      </w:pPr>
    </w:p>
    <w:p w:rsidR="000B0832" w:rsidRDefault="000B0832" w:rsidP="000B0832">
      <w:pPr>
        <w:rPr>
          <w:rFonts w:ascii="Times-Bold" w:eastAsiaTheme="minorHAnsi" w:hAnsi="Times-Bold" w:cs="Times-Bold"/>
          <w:b/>
          <w:bCs/>
          <w:color w:val="000000"/>
          <w:sz w:val="23"/>
          <w:szCs w:val="23"/>
        </w:rPr>
      </w:pPr>
    </w:p>
    <w:p w:rsidR="000B0832" w:rsidRDefault="000B0832" w:rsidP="000B0832">
      <w:pPr>
        <w:rPr>
          <w:rFonts w:ascii="Times-Bold" w:eastAsiaTheme="minorHAnsi" w:hAnsi="Times-Bold" w:cs="Times-Bold"/>
          <w:b/>
          <w:bCs/>
          <w:color w:val="000000"/>
          <w:sz w:val="23"/>
          <w:szCs w:val="23"/>
        </w:rPr>
      </w:pPr>
    </w:p>
    <w:p w:rsidR="000B0832" w:rsidRDefault="000B0832" w:rsidP="000B0832">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0B0832" w:rsidRDefault="000B0832" w:rsidP="000B0832">
      <w:pPr>
        <w:jc w:val="right"/>
        <w:rPr>
          <w:rFonts w:ascii="Times-Bold" w:eastAsiaTheme="minorHAnsi" w:hAnsi="Times-Bold" w:cs="Times-Bold"/>
          <w:b/>
          <w:bCs/>
          <w:color w:val="000000"/>
          <w:sz w:val="23"/>
          <w:szCs w:val="23"/>
        </w:rPr>
      </w:pPr>
    </w:p>
    <w:p w:rsidR="000B0832" w:rsidRDefault="000B0832" w:rsidP="000B0832">
      <w:pPr>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br w:type="page"/>
      </w:r>
    </w:p>
    <w:p w:rsidR="000B0832" w:rsidRPr="007C7BD6" w:rsidRDefault="000B0832" w:rsidP="000B0832">
      <w:pPr>
        <w:ind w:left="7200" w:firstLine="720"/>
        <w:jc w:val="right"/>
        <w:rPr>
          <w:b/>
          <w:sz w:val="20"/>
          <w:szCs w:val="20"/>
        </w:rPr>
      </w:pPr>
      <w:r w:rsidRPr="007C7BD6">
        <w:rPr>
          <w:b/>
          <w:sz w:val="20"/>
          <w:szCs w:val="20"/>
        </w:rPr>
        <w:lastRenderedPageBreak/>
        <w:t xml:space="preserve"> (Annexure-</w:t>
      </w:r>
      <w:r>
        <w:rPr>
          <w:b/>
          <w:sz w:val="20"/>
          <w:szCs w:val="20"/>
        </w:rPr>
        <w:t>A</w:t>
      </w:r>
      <w:r w:rsidRPr="007C7BD6">
        <w:rPr>
          <w:b/>
          <w:sz w:val="20"/>
          <w:szCs w:val="20"/>
        </w:rPr>
        <w:t>)</w:t>
      </w:r>
    </w:p>
    <w:p w:rsidR="000B0832" w:rsidRPr="00321651" w:rsidRDefault="00BA44D5" w:rsidP="000B0832">
      <w:pPr>
        <w:pStyle w:val="BodyText"/>
        <w:tabs>
          <w:tab w:val="left" w:pos="480"/>
        </w:tabs>
        <w:ind w:left="360" w:right="5"/>
        <w:jc w:val="center"/>
        <w:rPr>
          <w:b/>
          <w:bCs/>
          <w:sz w:val="24"/>
          <w:szCs w:val="20"/>
        </w:rPr>
      </w:pPr>
      <w:r>
        <w:rPr>
          <w:b/>
          <w:bCs/>
          <w:noProof/>
          <w:sz w:val="24"/>
          <w:szCs w:val="20"/>
        </w:rPr>
        <w:pict>
          <v:shape id="_x0000_s1036" type="#_x0000_t32" style="position:absolute;left:0;text-align:left;margin-left:144.75pt;margin-top:12.05pt;width:241.2pt;height:2.05pt;flip:y;z-index:487592448" o:connectortype="straight" strokeweight="1pt"/>
        </w:pict>
      </w:r>
      <w:r w:rsidR="000B0832" w:rsidRPr="00321651">
        <w:rPr>
          <w:b/>
          <w:bCs/>
          <w:sz w:val="24"/>
          <w:szCs w:val="20"/>
        </w:rPr>
        <w:t xml:space="preserve">SCHEDULE OF GENERAL PARTICULARS </w:t>
      </w:r>
    </w:p>
    <w:p w:rsidR="000B0832" w:rsidRPr="007C7BD6" w:rsidRDefault="000B0832" w:rsidP="000B0832">
      <w:pPr>
        <w:pStyle w:val="BodyText"/>
        <w:tabs>
          <w:tab w:val="left" w:pos="480"/>
        </w:tabs>
        <w:ind w:left="360" w:right="5"/>
        <w:jc w:val="center"/>
        <w:rPr>
          <w:b/>
          <w:bCs/>
          <w:sz w:val="6"/>
          <w:szCs w:val="20"/>
        </w:rPr>
      </w:pPr>
    </w:p>
    <w:p w:rsidR="000B0832" w:rsidRPr="000D65CF" w:rsidRDefault="000B0832" w:rsidP="000B0832">
      <w:pPr>
        <w:pStyle w:val="BodyText"/>
        <w:ind w:left="142" w:right="5" w:hanging="568"/>
        <w:jc w:val="both"/>
        <w:rPr>
          <w:sz w:val="16"/>
          <w:szCs w:val="18"/>
        </w:rPr>
      </w:pPr>
      <w:r>
        <w:rPr>
          <w:bCs/>
          <w:sz w:val="18"/>
          <w:szCs w:val="18"/>
        </w:rPr>
        <w:t>Note:-</w:t>
      </w:r>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0B0832" w:rsidRPr="007C7BD6" w:rsidTr="000B0832">
        <w:trPr>
          <w:gridAfter w:val="1"/>
          <w:wAfter w:w="55"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0B0832">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under GST ?:</w:t>
            </w:r>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91"/>
        </w:trPr>
        <w:tc>
          <w:tcPr>
            <w:tcW w:w="5726" w:type="dxa"/>
            <w:gridSpan w:val="4"/>
            <w:vMerge w:val="restart"/>
            <w:tcBorders>
              <w:top w:val="single" w:sz="4" w:space="0" w:color="auto"/>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0B0832" w:rsidRPr="007C7BD6" w:rsidRDefault="000B0832" w:rsidP="000B0832">
            <w:pPr>
              <w:pStyle w:val="BodyText"/>
              <w:tabs>
                <w:tab w:val="left" w:pos="360"/>
              </w:tabs>
              <w:contextualSpacing/>
              <w:jc w:val="center"/>
              <w:rPr>
                <w:sz w:val="18"/>
                <w:szCs w:val="18"/>
              </w:rPr>
            </w:pPr>
          </w:p>
          <w:p w:rsidR="000B0832" w:rsidRPr="007C7BD6"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0B0832" w:rsidRPr="007C7BD6" w:rsidRDefault="000B0832" w:rsidP="000B0832">
      <w:pPr>
        <w:rPr>
          <w:b/>
          <w:sz w:val="20"/>
          <w:szCs w:val="20"/>
        </w:rPr>
      </w:pPr>
    </w:p>
    <w:p w:rsidR="000B0832" w:rsidRDefault="000B0832" w:rsidP="000B0832">
      <w:pPr>
        <w:rPr>
          <w:rFonts w:ascii="Kruti Dev 045" w:hAnsi="Kruti Dev 045"/>
          <w:b/>
          <w:szCs w:val="31"/>
          <w:u w:val="single" w:color="000000"/>
        </w:rPr>
      </w:pPr>
    </w:p>
    <w:p w:rsidR="000B0832" w:rsidRPr="007C7BD6" w:rsidRDefault="000B0832" w:rsidP="000B0832">
      <w:pPr>
        <w:jc w:val="center"/>
        <w:rPr>
          <w:b/>
          <w:sz w:val="20"/>
          <w:szCs w:val="20"/>
          <w:u w:val="single"/>
        </w:rPr>
      </w:pPr>
      <w:r w:rsidRPr="007C7BD6">
        <w:rPr>
          <w:b/>
          <w:sz w:val="20"/>
          <w:szCs w:val="20"/>
          <w:u w:val="single"/>
        </w:rPr>
        <w:lastRenderedPageBreak/>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B</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7C7BD6" w:rsidRDefault="000B0832" w:rsidP="000B0832">
      <w:pPr>
        <w:jc w:val="center"/>
        <w:rPr>
          <w:sz w:val="20"/>
          <w:szCs w:val="20"/>
        </w:rPr>
      </w:pPr>
      <w:r w:rsidRPr="007C7BD6">
        <w:rPr>
          <w:sz w:val="20"/>
          <w:szCs w:val="20"/>
        </w:rPr>
        <w:t>( To be executed on a non judicial stamp paper )</w:t>
      </w:r>
    </w:p>
    <w:p w:rsidR="000B0832" w:rsidRPr="007C7BD6" w:rsidRDefault="000B0832" w:rsidP="000B0832">
      <w:pPr>
        <w:rPr>
          <w:sz w:val="20"/>
          <w:szCs w:val="20"/>
        </w:rPr>
      </w:pPr>
    </w:p>
    <w:p w:rsidR="000B0832" w:rsidRPr="007C7BD6" w:rsidRDefault="000B0832" w:rsidP="000B0832">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0B0832" w:rsidRPr="007C7BD6" w:rsidRDefault="000B0832" w:rsidP="000B0832">
      <w:pPr>
        <w:ind w:left="3600" w:hanging="2520"/>
        <w:jc w:val="both"/>
        <w:rPr>
          <w:sz w:val="20"/>
          <w:szCs w:val="20"/>
        </w:rPr>
      </w:pPr>
    </w:p>
    <w:p w:rsidR="000B0832" w:rsidRPr="00671DAC" w:rsidRDefault="000B0832" w:rsidP="00815A03">
      <w:pPr>
        <w:ind w:left="3600" w:hanging="2520"/>
        <w:jc w:val="both"/>
        <w:rPr>
          <w:rFonts w:ascii="Kruti Dev 011" w:hAnsi="Kruti Dev 011"/>
          <w:sz w:val="40"/>
          <w:szCs w:val="24"/>
        </w:rPr>
      </w:pPr>
      <w:r w:rsidRPr="007C7BD6">
        <w:rPr>
          <w:sz w:val="20"/>
          <w:szCs w:val="20"/>
        </w:rPr>
        <w:t>Tender for           :</w:t>
      </w:r>
      <w:r w:rsidRPr="007C7BD6">
        <w:rPr>
          <w:sz w:val="20"/>
          <w:szCs w:val="20"/>
        </w:rPr>
        <w:tab/>
      </w:r>
      <w:r w:rsidR="00CF2AFC" w:rsidRPr="002E61B9">
        <w:rPr>
          <w:sz w:val="20"/>
          <w:szCs w:val="20"/>
        </w:rPr>
        <w:t>Work of replacement of damaged Distribution Transformers by new/repaired Distribution Transformers in RAPDRP/IPDS Town through running contract under EDD-Ist Bijnor in the FY 2022-23. Work shall be completed as per RESSPO norms.</w:t>
      </w:r>
    </w:p>
    <w:p w:rsidR="000B0832" w:rsidRDefault="000B0832" w:rsidP="000B0832">
      <w:pPr>
        <w:ind w:left="3600" w:hanging="2520"/>
        <w:jc w:val="both"/>
        <w:rPr>
          <w:sz w:val="20"/>
          <w:szCs w:val="20"/>
        </w:rPr>
      </w:pPr>
      <w:r w:rsidRPr="007C7BD6">
        <w:rPr>
          <w:sz w:val="20"/>
          <w:szCs w:val="20"/>
        </w:rPr>
        <w:t>Name of Tenderer:</w:t>
      </w: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Specification No.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part-I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Pr>
          <w:sz w:val="20"/>
          <w:szCs w:val="20"/>
        </w:rPr>
        <w:t>2</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Pr="007C7BD6" w:rsidRDefault="000B0832" w:rsidP="000B0832">
      <w:pPr>
        <w:jc w:val="right"/>
        <w:rPr>
          <w:sz w:val="20"/>
          <w:szCs w:val="20"/>
        </w:rPr>
      </w:pPr>
      <w:r w:rsidRPr="007C7BD6">
        <w:rPr>
          <w:sz w:val="20"/>
          <w:szCs w:val="20"/>
        </w:rPr>
        <w:t>(With complete address &amp; Seal)</w:t>
      </w:r>
    </w:p>
    <w:p w:rsidR="000B0832" w:rsidRPr="007C7BD6"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jc w:val="right"/>
        <w:rPr>
          <w:b/>
          <w:sz w:val="20"/>
          <w:szCs w:val="20"/>
          <w:u w:val="single"/>
        </w:rPr>
      </w:pPr>
      <w:r w:rsidRPr="007C7BD6">
        <w:rPr>
          <w:b/>
          <w:sz w:val="20"/>
          <w:szCs w:val="20"/>
        </w:rPr>
        <w:t>(Annexure-</w:t>
      </w:r>
      <w:r>
        <w:rPr>
          <w:b/>
          <w:sz w:val="20"/>
          <w:szCs w:val="20"/>
        </w:rPr>
        <w:t>C</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Proof for submission shall be as per Section-II :</w:t>
      </w:r>
    </w:p>
    <w:p w:rsidR="000B0832" w:rsidRPr="007C7BD6" w:rsidRDefault="000B0832" w:rsidP="000B0832">
      <w:pPr>
        <w:jc w:val="center"/>
        <w:rPr>
          <w:b/>
          <w:sz w:val="20"/>
          <w:szCs w:val="20"/>
          <w:u w:val="single"/>
        </w:rPr>
      </w:pPr>
      <w:r w:rsidRPr="007C7BD6">
        <w:rPr>
          <w:b/>
          <w:sz w:val="20"/>
          <w:szCs w:val="20"/>
          <w:u w:val="single"/>
        </w:rPr>
        <w:t>Eligibility Criteria for bidders</w:t>
      </w:r>
    </w:p>
    <w:p w:rsidR="000B0832" w:rsidRPr="007C7BD6" w:rsidRDefault="000B0832" w:rsidP="000B0832">
      <w:pPr>
        <w:jc w:val="center"/>
        <w:rPr>
          <w:b/>
          <w:sz w:val="20"/>
          <w:szCs w:val="20"/>
          <w:u w:val="single"/>
        </w:rPr>
      </w:pPr>
    </w:p>
    <w:p w:rsidR="000B0832" w:rsidRPr="007C7BD6" w:rsidRDefault="000B0832" w:rsidP="000B0832">
      <w:pPr>
        <w:ind w:left="720"/>
        <w:jc w:val="center"/>
        <w:rPr>
          <w:b/>
          <w:sz w:val="20"/>
          <w:szCs w:val="20"/>
          <w:u w:val="single"/>
        </w:rPr>
      </w:pPr>
      <w:r w:rsidRPr="007C7BD6">
        <w:rPr>
          <w:b/>
          <w:sz w:val="20"/>
          <w:szCs w:val="20"/>
          <w:u w:val="single"/>
        </w:rPr>
        <w:t>Declaration:</w:t>
      </w:r>
    </w:p>
    <w:p w:rsidR="000B0832" w:rsidRPr="007C7BD6" w:rsidRDefault="000B0832" w:rsidP="000B0832">
      <w:pPr>
        <w:ind w:left="720"/>
        <w:rPr>
          <w:b/>
          <w:sz w:val="20"/>
          <w:szCs w:val="20"/>
          <w:u w:val="single"/>
        </w:rPr>
      </w:pPr>
    </w:p>
    <w:p w:rsidR="000B0832" w:rsidRPr="007C7BD6" w:rsidRDefault="000B0832" w:rsidP="000B0832">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r w:rsidRPr="007C7BD6">
        <w:rPr>
          <w:sz w:val="20"/>
          <w:szCs w:val="20"/>
        </w:rPr>
        <w:t xml:space="preserve">All terms and conditions of Bid document are unconditionally and unequivocally acceptable to us and binding on us. </w:t>
      </w:r>
    </w:p>
    <w:p w:rsidR="000B0832" w:rsidRPr="007C7BD6" w:rsidRDefault="000B0832" w:rsidP="000B0832">
      <w:pPr>
        <w:ind w:left="720"/>
        <w:jc w:val="both"/>
        <w:rPr>
          <w:sz w:val="20"/>
          <w:szCs w:val="20"/>
        </w:rPr>
      </w:pPr>
    </w:p>
    <w:p w:rsidR="000B0832" w:rsidRPr="008231DF" w:rsidRDefault="000B0832" w:rsidP="000B0832">
      <w:pPr>
        <w:ind w:left="720"/>
        <w:jc w:val="both"/>
        <w:rPr>
          <w:sz w:val="16"/>
          <w:szCs w:val="16"/>
        </w:rPr>
      </w:pPr>
    </w:p>
    <w:p w:rsidR="000B0832" w:rsidRPr="008231DF" w:rsidRDefault="000B0832" w:rsidP="000B0832">
      <w:pPr>
        <w:ind w:left="720"/>
        <w:jc w:val="both"/>
        <w:rPr>
          <w:sz w:val="12"/>
          <w:szCs w:val="12"/>
        </w:rPr>
      </w:pPr>
    </w:p>
    <w:p w:rsidR="000B0832" w:rsidRPr="007C7BD6" w:rsidRDefault="000B0832" w:rsidP="000B0832">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3"/>
        <w:gridCol w:w="4753"/>
      </w:tblGrid>
      <w:tr w:rsidR="000B0832" w:rsidRPr="007C7BD6" w:rsidTr="000B0832">
        <w:tc>
          <w:tcPr>
            <w:tcW w:w="5058" w:type="dxa"/>
          </w:tcPr>
          <w:p w:rsidR="000B0832" w:rsidRPr="007C7BD6" w:rsidRDefault="000B0832" w:rsidP="000B0832">
            <w:pPr>
              <w:jc w:val="both"/>
              <w:rPr>
                <w:i/>
                <w:sz w:val="20"/>
                <w:szCs w:val="20"/>
              </w:rPr>
            </w:pPr>
            <w:r w:rsidRPr="007C7BD6">
              <w:rPr>
                <w:i/>
                <w:sz w:val="20"/>
                <w:szCs w:val="20"/>
              </w:rPr>
              <w:t>Date :</w:t>
            </w:r>
          </w:p>
        </w:tc>
        <w:tc>
          <w:tcPr>
            <w:tcW w:w="5058" w:type="dxa"/>
          </w:tcPr>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i/>
                <w:sz w:val="20"/>
                <w:szCs w:val="20"/>
              </w:rPr>
            </w:pPr>
          </w:p>
        </w:tc>
        <w:tc>
          <w:tcPr>
            <w:tcW w:w="5058" w:type="dxa"/>
          </w:tcPr>
          <w:p w:rsidR="000B0832" w:rsidRPr="007C7BD6" w:rsidRDefault="000B0832" w:rsidP="000B0832">
            <w:pPr>
              <w:jc w:val="center"/>
              <w:rPr>
                <w:sz w:val="20"/>
                <w:szCs w:val="20"/>
              </w:rPr>
            </w:pPr>
            <w:r w:rsidRPr="007C7BD6">
              <w:rPr>
                <w:sz w:val="20"/>
                <w:szCs w:val="20"/>
              </w:rPr>
              <w:t>Name and Designation:</w:t>
            </w:r>
          </w:p>
        </w:tc>
      </w:tr>
      <w:tr w:rsidR="000B0832" w:rsidRPr="007C7BD6" w:rsidTr="000B0832">
        <w:tc>
          <w:tcPr>
            <w:tcW w:w="5058" w:type="dxa"/>
          </w:tcPr>
          <w:p w:rsidR="000B0832" w:rsidRPr="007C7BD6" w:rsidRDefault="000B0832" w:rsidP="000B0832">
            <w:pPr>
              <w:jc w:val="both"/>
              <w:rPr>
                <w:i/>
                <w:sz w:val="20"/>
                <w:szCs w:val="20"/>
              </w:rPr>
            </w:pPr>
          </w:p>
        </w:tc>
        <w:tc>
          <w:tcPr>
            <w:tcW w:w="5058" w:type="dxa"/>
          </w:tcPr>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i/>
                <w:sz w:val="20"/>
                <w:szCs w:val="20"/>
              </w:rPr>
            </w:pPr>
            <w:r w:rsidRPr="007C7BD6">
              <w:rPr>
                <w:i/>
                <w:sz w:val="20"/>
                <w:szCs w:val="20"/>
              </w:rPr>
              <w:t>Place:</w:t>
            </w:r>
          </w:p>
        </w:tc>
        <w:tc>
          <w:tcPr>
            <w:tcW w:w="5058" w:type="dxa"/>
          </w:tcPr>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sz w:val="20"/>
                <w:szCs w:val="20"/>
              </w:rPr>
            </w:pPr>
          </w:p>
        </w:tc>
        <w:tc>
          <w:tcPr>
            <w:tcW w:w="5058" w:type="dxa"/>
          </w:tcPr>
          <w:p w:rsidR="000B0832" w:rsidRPr="007C7BD6" w:rsidRDefault="000B0832" w:rsidP="000B0832">
            <w:pPr>
              <w:jc w:val="both"/>
              <w:rPr>
                <w:sz w:val="20"/>
                <w:szCs w:val="20"/>
              </w:rPr>
            </w:pPr>
          </w:p>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sz w:val="20"/>
                <w:szCs w:val="20"/>
              </w:rPr>
            </w:pPr>
          </w:p>
        </w:tc>
        <w:tc>
          <w:tcPr>
            <w:tcW w:w="5058" w:type="dxa"/>
          </w:tcPr>
          <w:p w:rsidR="000B0832" w:rsidRPr="007C7BD6" w:rsidRDefault="000B0832" w:rsidP="000B0832">
            <w:pPr>
              <w:jc w:val="center"/>
              <w:rPr>
                <w:sz w:val="20"/>
                <w:szCs w:val="20"/>
              </w:rPr>
            </w:pPr>
            <w:r w:rsidRPr="007C7BD6">
              <w:rPr>
                <w:sz w:val="20"/>
                <w:szCs w:val="20"/>
              </w:rPr>
              <w:t>Address and Contact:</w:t>
            </w:r>
          </w:p>
        </w:tc>
      </w:tr>
    </w:tbl>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r w:rsidRPr="007C7BD6">
        <w:rPr>
          <w:b/>
          <w:sz w:val="20"/>
          <w:szCs w:val="20"/>
          <w:u w:val="single"/>
        </w:rPr>
        <w:br w:type="page"/>
      </w:r>
    </w:p>
    <w:p w:rsidR="000B0832" w:rsidRPr="007C7BD6" w:rsidRDefault="000B0832" w:rsidP="000B0832">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0B0832" w:rsidRPr="007C7BD6" w:rsidRDefault="000B0832" w:rsidP="000B0832">
      <w:pP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t>Annexure-</w:t>
      </w:r>
      <w:r>
        <w:rPr>
          <w:b/>
          <w:sz w:val="20"/>
          <w:szCs w:val="20"/>
          <w:u w:val="single"/>
        </w:rPr>
        <w:t>D</w:t>
      </w:r>
      <w:r w:rsidRPr="007C7BD6">
        <w:rPr>
          <w:b/>
          <w:sz w:val="20"/>
          <w:szCs w:val="20"/>
          <w:u w:val="single"/>
        </w:rPr>
        <w:t>: Proforma for “No Deviation” from Terms and conditions of bid document</w:t>
      </w:r>
    </w:p>
    <w:p w:rsidR="000B0832" w:rsidRPr="007C7BD6" w:rsidRDefault="000B0832" w:rsidP="000B083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0B0832" w:rsidRPr="007C7BD6" w:rsidRDefault="000B0832" w:rsidP="000B0832">
      <w:pPr>
        <w:jc w:val="center"/>
        <w:rPr>
          <w:sz w:val="20"/>
          <w:szCs w:val="20"/>
        </w:rPr>
      </w:pPr>
      <w:r w:rsidRPr="007C7BD6">
        <w:rPr>
          <w:sz w:val="20"/>
          <w:szCs w:val="20"/>
        </w:rPr>
        <w:t xml:space="preserve">(to be furnished on official letter head of the Bidder) </w:t>
      </w:r>
    </w:p>
    <w:p w:rsidR="000B0832" w:rsidRPr="007C7BD6" w:rsidRDefault="000B0832" w:rsidP="000B0832">
      <w:pPr>
        <w:rPr>
          <w:sz w:val="20"/>
          <w:szCs w:val="20"/>
        </w:rPr>
      </w:pPr>
    </w:p>
    <w:p w:rsidR="000B0832" w:rsidRPr="007C7BD6" w:rsidRDefault="000B0832" w:rsidP="000B0832">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0B0832" w:rsidRPr="007C7BD6" w:rsidRDefault="000B0832" w:rsidP="000B0832">
      <w:pPr>
        <w:jc w:val="center"/>
        <w:rPr>
          <w:b/>
          <w:sz w:val="20"/>
          <w:szCs w:val="20"/>
          <w:u w:val="single"/>
        </w:rPr>
      </w:pPr>
    </w:p>
    <w:p w:rsidR="000B0832" w:rsidRPr="007C7BD6" w:rsidRDefault="000B0832" w:rsidP="000B0832">
      <w:pPr>
        <w:jc w:val="center"/>
        <w:rPr>
          <w:b/>
          <w:sz w:val="20"/>
          <w:szCs w:val="20"/>
          <w:u w:val="single"/>
        </w:rPr>
      </w:pPr>
    </w:p>
    <w:p w:rsidR="000B0832" w:rsidRPr="007C7BD6" w:rsidRDefault="000B0832" w:rsidP="000B0832">
      <w:pPr>
        <w:ind w:firstLine="720"/>
        <w:rPr>
          <w:sz w:val="20"/>
          <w:szCs w:val="20"/>
        </w:rPr>
      </w:pPr>
      <w:r w:rsidRPr="007C7BD6">
        <w:rPr>
          <w:sz w:val="20"/>
          <w:szCs w:val="20"/>
        </w:rPr>
        <w:t>(Seal and Signature of the Bidder)</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0B0832" w:rsidRPr="007C7BD6" w:rsidRDefault="000B0832" w:rsidP="000B0832">
      <w:pPr>
        <w:rPr>
          <w:sz w:val="20"/>
          <w:szCs w:val="20"/>
        </w:rPr>
      </w:pPr>
    </w:p>
    <w:p w:rsidR="000B0832" w:rsidRPr="007C7BD6" w:rsidRDefault="000B0832" w:rsidP="000B083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1B7044" w:rsidRDefault="000B0832" w:rsidP="000B0832">
      <w:pPr>
        <w:pStyle w:val="Heading4"/>
        <w:spacing w:before="91"/>
        <w:ind w:left="1732" w:right="1651" w:firstLine="0"/>
        <w:jc w:val="center"/>
        <w:rPr>
          <w:sz w:val="20"/>
        </w:rPr>
      </w:pPr>
      <w:r w:rsidRPr="001B7044">
        <w:rPr>
          <w:w w:val="105"/>
          <w:sz w:val="20"/>
        </w:rPr>
        <w:t>xxxxxxxxxxxxxxxxxxxxxxxxxxxxxxxxxxx</w:t>
      </w:r>
    </w:p>
    <w:p w:rsidR="000B0832" w:rsidRPr="007C7BD6" w:rsidRDefault="000B0832" w:rsidP="000B0832">
      <w:pPr>
        <w:rPr>
          <w:b/>
          <w:sz w:val="20"/>
          <w:szCs w:val="20"/>
        </w:rPr>
      </w:pPr>
    </w:p>
    <w:sectPr w:rsidR="000B0832" w:rsidRPr="007C7BD6" w:rsidSect="00D31656">
      <w:footerReference w:type="default" r:id="rId10"/>
      <w:type w:val="continuous"/>
      <w:pgSz w:w="11910" w:h="16840"/>
      <w:pgMar w:top="1134" w:right="600" w:bottom="280" w:left="1340"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568F" w:rsidRDefault="0004568F" w:rsidP="00B66F32">
      <w:r>
        <w:separator/>
      </w:r>
    </w:p>
  </w:endnote>
  <w:endnote w:type="continuationSeparator" w:id="1">
    <w:p w:rsidR="0004568F" w:rsidRDefault="0004568F"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1">
    <w:panose1 w:val="00000700000000000000"/>
    <w:charset w:val="00"/>
    <w:family w:val="auto"/>
    <w:pitch w:val="variable"/>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CC" w:rsidRDefault="005809CC">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1C7684" w:rsidRPr="001C7684">
        <w:rPr>
          <w:rFonts w:asciiTheme="majorHAnsi" w:hAnsiTheme="majorHAnsi"/>
          <w:noProof/>
        </w:rPr>
        <w:t>11</w:t>
      </w:r>
    </w:fldSimple>
    <w:r>
      <w:t xml:space="preserve"> of 30</w:t>
    </w:r>
  </w:p>
  <w:p w:rsidR="005809CC" w:rsidRDefault="005809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CC" w:rsidRDefault="005809CC" w:rsidP="00D31656">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1C7684" w:rsidRPr="001C7684">
        <w:rPr>
          <w:rFonts w:asciiTheme="majorHAnsi" w:hAnsiTheme="majorHAnsi"/>
          <w:noProof/>
        </w:rPr>
        <w:t>31</w:t>
      </w:r>
    </w:fldSimple>
    <w:r>
      <w:t xml:space="preserve"> of 31</w:t>
    </w:r>
  </w:p>
  <w:p w:rsidR="005809CC" w:rsidRDefault="005809CC">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568F" w:rsidRDefault="0004568F" w:rsidP="00B66F32">
      <w:r>
        <w:separator/>
      </w:r>
    </w:p>
  </w:footnote>
  <w:footnote w:type="continuationSeparator" w:id="1">
    <w:p w:rsidR="0004568F" w:rsidRDefault="0004568F" w:rsidP="00B66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931AE57C"/>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jc w:val="left"/>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C81A22A0"/>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7"/>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hdrShapeDefaults>
    <o:shapedefaults v:ext="edit" spidmax="87042"/>
  </w:hdrShapeDefaults>
  <w:footnotePr>
    <w:footnote w:id="0"/>
    <w:footnote w:id="1"/>
  </w:footnotePr>
  <w:endnotePr>
    <w:endnote w:id="0"/>
    <w:endnote w:id="1"/>
  </w:endnotePr>
  <w:compat>
    <w:ulTrailSpace/>
    <w:shapeLayoutLikeWW8/>
  </w:compat>
  <w:rsids>
    <w:rsidRoot w:val="00B66F32"/>
    <w:rsid w:val="00014890"/>
    <w:rsid w:val="00015F9B"/>
    <w:rsid w:val="0004568F"/>
    <w:rsid w:val="000568A0"/>
    <w:rsid w:val="00065477"/>
    <w:rsid w:val="000A2F9A"/>
    <w:rsid w:val="000A709A"/>
    <w:rsid w:val="000A735A"/>
    <w:rsid w:val="000B0832"/>
    <w:rsid w:val="000E21A3"/>
    <w:rsid w:val="00123B94"/>
    <w:rsid w:val="00150929"/>
    <w:rsid w:val="00150F9F"/>
    <w:rsid w:val="00153FDF"/>
    <w:rsid w:val="00156B2F"/>
    <w:rsid w:val="00165B23"/>
    <w:rsid w:val="00194A4E"/>
    <w:rsid w:val="001A6B21"/>
    <w:rsid w:val="001B7044"/>
    <w:rsid w:val="001C065A"/>
    <w:rsid w:val="001C6D6F"/>
    <w:rsid w:val="001C7684"/>
    <w:rsid w:val="001D20DF"/>
    <w:rsid w:val="001E020E"/>
    <w:rsid w:val="00203ADC"/>
    <w:rsid w:val="0020663F"/>
    <w:rsid w:val="00242840"/>
    <w:rsid w:val="0024580A"/>
    <w:rsid w:val="00246113"/>
    <w:rsid w:val="00252F87"/>
    <w:rsid w:val="00271A3E"/>
    <w:rsid w:val="00277686"/>
    <w:rsid w:val="002873A8"/>
    <w:rsid w:val="002D66D7"/>
    <w:rsid w:val="002D7312"/>
    <w:rsid w:val="002E61B9"/>
    <w:rsid w:val="002F4A1A"/>
    <w:rsid w:val="003214AF"/>
    <w:rsid w:val="00327703"/>
    <w:rsid w:val="003436E3"/>
    <w:rsid w:val="00343CCB"/>
    <w:rsid w:val="00357AAE"/>
    <w:rsid w:val="00372EF5"/>
    <w:rsid w:val="00373108"/>
    <w:rsid w:val="003769E9"/>
    <w:rsid w:val="0039675B"/>
    <w:rsid w:val="003B5AD6"/>
    <w:rsid w:val="003E57D7"/>
    <w:rsid w:val="0040595E"/>
    <w:rsid w:val="00420E05"/>
    <w:rsid w:val="00431992"/>
    <w:rsid w:val="00441F84"/>
    <w:rsid w:val="00447C63"/>
    <w:rsid w:val="004711B4"/>
    <w:rsid w:val="0049280D"/>
    <w:rsid w:val="00493E7A"/>
    <w:rsid w:val="004954EE"/>
    <w:rsid w:val="004B411F"/>
    <w:rsid w:val="004B73A6"/>
    <w:rsid w:val="004C3A41"/>
    <w:rsid w:val="004C4BC8"/>
    <w:rsid w:val="004C634C"/>
    <w:rsid w:val="004E448A"/>
    <w:rsid w:val="004F7CD8"/>
    <w:rsid w:val="00514628"/>
    <w:rsid w:val="00541D21"/>
    <w:rsid w:val="00552407"/>
    <w:rsid w:val="00556345"/>
    <w:rsid w:val="00570022"/>
    <w:rsid w:val="00574BBF"/>
    <w:rsid w:val="005809CC"/>
    <w:rsid w:val="00597C7E"/>
    <w:rsid w:val="005A252D"/>
    <w:rsid w:val="005B3630"/>
    <w:rsid w:val="005E0741"/>
    <w:rsid w:val="006058BC"/>
    <w:rsid w:val="00632F6A"/>
    <w:rsid w:val="00633983"/>
    <w:rsid w:val="00655504"/>
    <w:rsid w:val="0069467C"/>
    <w:rsid w:val="006C6818"/>
    <w:rsid w:val="00712C9D"/>
    <w:rsid w:val="00720870"/>
    <w:rsid w:val="00720FA7"/>
    <w:rsid w:val="007231C1"/>
    <w:rsid w:val="00730471"/>
    <w:rsid w:val="00735112"/>
    <w:rsid w:val="0074075F"/>
    <w:rsid w:val="007632AC"/>
    <w:rsid w:val="007663FF"/>
    <w:rsid w:val="007830A8"/>
    <w:rsid w:val="007B5E4B"/>
    <w:rsid w:val="007C095D"/>
    <w:rsid w:val="007E0364"/>
    <w:rsid w:val="007E2C4F"/>
    <w:rsid w:val="007E5E09"/>
    <w:rsid w:val="00801510"/>
    <w:rsid w:val="00804C9D"/>
    <w:rsid w:val="00815541"/>
    <w:rsid w:val="00815A03"/>
    <w:rsid w:val="008164BD"/>
    <w:rsid w:val="00816C4C"/>
    <w:rsid w:val="008231DF"/>
    <w:rsid w:val="00831607"/>
    <w:rsid w:val="00832F5F"/>
    <w:rsid w:val="00840B24"/>
    <w:rsid w:val="00863B2C"/>
    <w:rsid w:val="00867B88"/>
    <w:rsid w:val="008B1DB1"/>
    <w:rsid w:val="008B2725"/>
    <w:rsid w:val="008D3D4A"/>
    <w:rsid w:val="00942189"/>
    <w:rsid w:val="00945424"/>
    <w:rsid w:val="00946589"/>
    <w:rsid w:val="00947751"/>
    <w:rsid w:val="00971F71"/>
    <w:rsid w:val="009B193B"/>
    <w:rsid w:val="009B319D"/>
    <w:rsid w:val="009E1B48"/>
    <w:rsid w:val="00A05504"/>
    <w:rsid w:val="00A40AD2"/>
    <w:rsid w:val="00A44FF9"/>
    <w:rsid w:val="00A50A78"/>
    <w:rsid w:val="00A607E9"/>
    <w:rsid w:val="00A73361"/>
    <w:rsid w:val="00A83D6F"/>
    <w:rsid w:val="00AD2606"/>
    <w:rsid w:val="00B34C4E"/>
    <w:rsid w:val="00B42BFB"/>
    <w:rsid w:val="00B43A11"/>
    <w:rsid w:val="00B66F32"/>
    <w:rsid w:val="00B93144"/>
    <w:rsid w:val="00BA44D5"/>
    <w:rsid w:val="00BB3111"/>
    <w:rsid w:val="00BE3130"/>
    <w:rsid w:val="00BE6847"/>
    <w:rsid w:val="00BF4D20"/>
    <w:rsid w:val="00C0049E"/>
    <w:rsid w:val="00C01782"/>
    <w:rsid w:val="00C4013D"/>
    <w:rsid w:val="00C43C6D"/>
    <w:rsid w:val="00C52005"/>
    <w:rsid w:val="00C56162"/>
    <w:rsid w:val="00C61D6B"/>
    <w:rsid w:val="00C74AF6"/>
    <w:rsid w:val="00C83533"/>
    <w:rsid w:val="00C9775A"/>
    <w:rsid w:val="00CB5313"/>
    <w:rsid w:val="00CC4FB0"/>
    <w:rsid w:val="00CF1FFC"/>
    <w:rsid w:val="00CF2AFC"/>
    <w:rsid w:val="00D023FA"/>
    <w:rsid w:val="00D06E34"/>
    <w:rsid w:val="00D11D4C"/>
    <w:rsid w:val="00D144E4"/>
    <w:rsid w:val="00D31656"/>
    <w:rsid w:val="00D342EA"/>
    <w:rsid w:val="00D568C2"/>
    <w:rsid w:val="00D77A4D"/>
    <w:rsid w:val="00E03E9E"/>
    <w:rsid w:val="00E131AD"/>
    <w:rsid w:val="00E2265E"/>
    <w:rsid w:val="00E44519"/>
    <w:rsid w:val="00E45DFE"/>
    <w:rsid w:val="00E469A3"/>
    <w:rsid w:val="00E57A7A"/>
    <w:rsid w:val="00E674D4"/>
    <w:rsid w:val="00E87C56"/>
    <w:rsid w:val="00E96B6D"/>
    <w:rsid w:val="00EC0548"/>
    <w:rsid w:val="00ED0EB7"/>
    <w:rsid w:val="00ED3AEF"/>
    <w:rsid w:val="00EE53D9"/>
    <w:rsid w:val="00F13C90"/>
    <w:rsid w:val="00F151A2"/>
    <w:rsid w:val="00F3773B"/>
    <w:rsid w:val="00F450EA"/>
    <w:rsid w:val="00F47F87"/>
    <w:rsid w:val="00F51A89"/>
    <w:rsid w:val="00F611FE"/>
    <w:rsid w:val="00F71582"/>
    <w:rsid w:val="00F8799F"/>
    <w:rsid w:val="00F934C6"/>
    <w:rsid w:val="00FA0D5B"/>
    <w:rsid w:val="00FB1B55"/>
    <w:rsid w:val="00FD5A6C"/>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rules v:ext="edit">
        <o:r id="V:Rule3" type="connector" idref="#_x0000_s1035"/>
        <o:r id="V:Rule4"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6E2BB-15D5-4983-B136-3D99A0063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31</Pages>
  <Words>14401</Words>
  <Characters>82092</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125</cp:revision>
  <cp:lastPrinted>2022-04-04T07:57:00Z</cp:lastPrinted>
  <dcterms:created xsi:type="dcterms:W3CDTF">2022-03-27T12:28:00Z</dcterms:created>
  <dcterms:modified xsi:type="dcterms:W3CDTF">2022-10-19T06:27:00Z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